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6395D" w14:textId="3784612F" w:rsidR="00380164" w:rsidRDefault="00380164" w:rsidP="00380164">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4 </w:t>
      </w:r>
      <w:r w:rsidR="00263190">
        <w:rPr>
          <w:rFonts w:ascii="Verdana" w:hAnsi="Verdana" w:cstheme="minorHAnsi"/>
          <w:sz w:val="18"/>
          <w:szCs w:val="18"/>
        </w:rPr>
        <w:t>Zadávací dokumentace</w:t>
      </w:r>
      <w:r>
        <w:rPr>
          <w:rFonts w:ascii="Verdana" w:hAnsi="Verdana" w:cstheme="minorHAnsi"/>
          <w:sz w:val="18"/>
          <w:szCs w:val="18"/>
        </w:rPr>
        <w:t>:</w:t>
      </w:r>
    </w:p>
    <w:p w14:paraId="3E33B46C" w14:textId="77777777" w:rsidR="00380164" w:rsidRDefault="00380164" w:rsidP="00380164">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17318A8C" w14:textId="77777777" w:rsidR="00E77ED8" w:rsidRDefault="00BB5E7C" w:rsidP="005F4613">
      <w:pPr>
        <w:spacing w:before="120"/>
        <w:jc w:val="both"/>
        <w:rPr>
          <w:rFonts w:ascii="Verdana" w:hAnsi="Verdana" w:cstheme="minorHAnsi"/>
          <w:bCs/>
          <w:sz w:val="18"/>
          <w:szCs w:val="18"/>
        </w:rPr>
      </w:pPr>
      <w:r w:rsidRPr="008B5521">
        <w:rPr>
          <w:rFonts w:ascii="Verdana" w:hAnsi="Verdana" w:cstheme="minorHAnsi"/>
          <w:bCs/>
          <w:sz w:val="18"/>
          <w:szCs w:val="18"/>
        </w:rPr>
        <w:t xml:space="preserve"> </w:t>
      </w:r>
    </w:p>
    <w:p w14:paraId="3BA0118C" w14:textId="41F96201" w:rsidR="007854CF" w:rsidRDefault="00022D53" w:rsidP="005F4613">
      <w:pPr>
        <w:spacing w:before="120"/>
        <w:jc w:val="both"/>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3032B7FE"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1423CF" w:rsidRPr="001423CF">
        <w:rPr>
          <w:rFonts w:ascii="Verdana" w:hAnsi="Verdana" w:cstheme="minorHAnsi"/>
          <w:b/>
          <w:sz w:val="28"/>
          <w:szCs w:val="28"/>
          <w:u w:val="single"/>
        </w:rPr>
        <w:t>Nákup náhradních dílů pro kolejovou mechanizaci u ST OŘ OVA 2022</w:t>
      </w:r>
      <w:r w:rsidR="009459B5">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2DBAE64A" w14:textId="42ED2FEB" w:rsidR="00EF0BF5" w:rsidRPr="00F728F8" w:rsidRDefault="006F1EC7" w:rsidP="00F728F8">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80164">
        <w:rPr>
          <w:rFonts w:ascii="Verdana" w:hAnsi="Verdana" w:cstheme="minorHAnsi"/>
          <w:b/>
          <w:sz w:val="22"/>
          <w:highlight w:val="yellow"/>
          <w:u w:val="single"/>
        </w:rPr>
        <w:fldChar w:fldCharType="begin"/>
      </w:r>
      <w:r w:rsidR="00380164">
        <w:rPr>
          <w:rFonts w:ascii="Verdana" w:hAnsi="Verdana" w:cstheme="minorHAnsi"/>
          <w:b/>
          <w:sz w:val="22"/>
          <w:highlight w:val="yellow"/>
          <w:u w:val="single"/>
        </w:rPr>
        <w:instrText xml:space="preserve"> MACROBUTTON  VložitŠirokouMezeru "[VLOŽÍ PRODÁVAJÍCÍ]" </w:instrText>
      </w:r>
      <w:r w:rsidR="00380164">
        <w:rPr>
          <w:rFonts w:ascii="Verdana" w:hAnsi="Verdana" w:cstheme="minorHAnsi"/>
          <w:b/>
          <w:sz w:val="22"/>
          <w:highlight w:val="yellow"/>
          <w:u w:val="single"/>
        </w:rPr>
        <w:fldChar w:fldCharType="end"/>
      </w:r>
      <w:r w:rsidR="00F728F8" w:rsidRPr="008B5521">
        <w:rPr>
          <w:rFonts w:ascii="Verdana" w:hAnsi="Verdana" w:cstheme="minorHAnsi"/>
          <w:sz w:val="18"/>
          <w:szCs w:val="18"/>
        </w:rPr>
        <w:t xml:space="preserve"> </w:t>
      </w:r>
    </w:p>
    <w:p w14:paraId="762175A7" w14:textId="77777777" w:rsidR="0022127F" w:rsidRPr="008B5521" w:rsidRDefault="0022127F" w:rsidP="00380164">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w:t>
      </w:r>
      <w:bookmarkStart w:id="0" w:name="_GoBack"/>
      <w:bookmarkEnd w:id="0"/>
      <w:r w:rsidRPr="008B5521">
        <w:rPr>
          <w:rFonts w:ascii="Verdana" w:hAnsi="Verdana" w:cstheme="minorHAnsi"/>
          <w:sz w:val="18"/>
          <w:szCs w:val="18"/>
        </w:rPr>
        <w:t xml:space="preserve">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7C6169F7" w14:textId="77777777"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DE2826">
        <w:rPr>
          <w:rFonts w:ascii="Verdana" w:hAnsi="Verdana" w:cstheme="minorHAnsi"/>
          <w:b/>
          <w:sz w:val="18"/>
          <w:szCs w:val="18"/>
        </w:rPr>
        <w:t>Správa železnic, státní organizace</w:t>
      </w:r>
    </w:p>
    <w:p w14:paraId="402B2C3B" w14:textId="77777777"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534CA4E1" w14:textId="77777777"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3E5E3696" w14:textId="77777777"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3F60F315" w14:textId="77777777"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55A3743" w14:textId="77777777" w:rsidR="00380164" w:rsidRPr="00061719" w:rsidRDefault="00380164" w:rsidP="0038016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2651D4">
        <w:rPr>
          <w:rFonts w:ascii="Verdana" w:hAnsi="Verdana" w:cstheme="minorHAnsi"/>
          <w:b/>
          <w:sz w:val="18"/>
          <w:szCs w:val="18"/>
        </w:rPr>
        <w:t>Ing. Jiří Macho, ředitel Oblastního ředitelství Ostrava na základě pověření č. 1906 ze dne 7. května 2015</w:t>
      </w:r>
    </w:p>
    <w:p w14:paraId="7106B584" w14:textId="77777777" w:rsidR="00380164" w:rsidRPr="00874477" w:rsidRDefault="00380164" w:rsidP="0038016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železniční dopravní cesty, státní organizace, Oblastní ředitelství Ostrava, Muglinovská 1038/5, 702 00 Ostrava</w:t>
      </w:r>
    </w:p>
    <w:p w14:paraId="296E814A" w14:textId="77777777" w:rsidR="00380164" w:rsidRDefault="00380164" w:rsidP="003801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17EBAFE1" w14:textId="77777777" w:rsidR="005C7676" w:rsidRDefault="00380164" w:rsidP="005C7676">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0F62C2EF" w14:textId="5AA8C71E" w:rsidR="00380164" w:rsidRDefault="00BB6CE8" w:rsidP="005C7676">
      <w:pPr>
        <w:pStyle w:val="acnormal"/>
        <w:spacing w:before="0"/>
        <w:rPr>
          <w:rFonts w:ascii="Verdana" w:hAnsi="Verdana" w:cstheme="minorHAnsi"/>
          <w:sz w:val="18"/>
          <w:szCs w:val="18"/>
        </w:rPr>
      </w:pPr>
      <w:hyperlink r:id="rId12" w:history="1">
        <w:r w:rsidR="0037391E" w:rsidRPr="000E1C0D">
          <w:rPr>
            <w:rStyle w:val="Hypertextovodkaz"/>
            <w:rFonts w:ascii="Verdana" w:hAnsi="Verdana"/>
            <w:sz w:val="18"/>
            <w:szCs w:val="18"/>
          </w:rPr>
          <w:t>ePodatelnaCFU@spravazeleznic.cz</w:t>
        </w:r>
      </w:hyperlink>
      <w:r w:rsidR="00380164" w:rsidRPr="00061719">
        <w:rPr>
          <w:rFonts w:ascii="Verdana" w:hAnsi="Verdana" w:cstheme="minorHAnsi"/>
          <w:sz w:val="18"/>
          <w:szCs w:val="18"/>
        </w:rPr>
        <w:t xml:space="preserve"> </w:t>
      </w:r>
    </w:p>
    <w:p w14:paraId="5ADD1680" w14:textId="2DE2660C" w:rsidR="00380164" w:rsidRPr="00061719" w:rsidRDefault="00380164" w:rsidP="005C7676">
      <w:pPr>
        <w:pStyle w:val="acnormal"/>
        <w:spacing w:before="0" w:after="240"/>
        <w:rPr>
          <w:rFonts w:ascii="Verdana" w:hAnsi="Verdana" w:cstheme="minorHAnsi"/>
          <w:sz w:val="18"/>
          <w:szCs w:val="18"/>
        </w:rPr>
      </w:pPr>
      <w:r w:rsidRPr="00061719">
        <w:rPr>
          <w:rFonts w:ascii="Verdana" w:hAnsi="Verdana" w:cstheme="minorHAnsi"/>
          <w:sz w:val="18"/>
          <w:szCs w:val="18"/>
        </w:rPr>
        <w:t>jako „</w:t>
      </w:r>
      <w:r w:rsidR="005C7676">
        <w:rPr>
          <w:rFonts w:ascii="Verdana" w:hAnsi="Verdana" w:cstheme="minorHAnsi"/>
          <w:sz w:val="18"/>
          <w:szCs w:val="18"/>
        </w:rPr>
        <w:t>Kupující</w:t>
      </w:r>
      <w:r w:rsidRPr="00061719">
        <w:rPr>
          <w:rFonts w:ascii="Verdana" w:hAnsi="Verdana" w:cstheme="minorHAnsi"/>
          <w:sz w:val="18"/>
          <w:szCs w:val="18"/>
        </w:rPr>
        <w:t>“ na straně jedné</w:t>
      </w:r>
    </w:p>
    <w:p w14:paraId="6EB517DF" w14:textId="77777777" w:rsidR="00380164" w:rsidRPr="00061719" w:rsidRDefault="00380164" w:rsidP="00CC74A7">
      <w:pPr>
        <w:pStyle w:val="acnormal"/>
        <w:spacing w:before="240" w:after="240"/>
        <w:rPr>
          <w:rFonts w:ascii="Verdana" w:hAnsi="Verdana" w:cstheme="minorHAnsi"/>
          <w:sz w:val="18"/>
          <w:szCs w:val="18"/>
        </w:rPr>
      </w:pPr>
      <w:r w:rsidRPr="00061719">
        <w:rPr>
          <w:rFonts w:ascii="Verdana" w:hAnsi="Verdana" w:cstheme="minorHAnsi"/>
          <w:sz w:val="18"/>
          <w:szCs w:val="18"/>
        </w:rPr>
        <w:t xml:space="preserve">a </w:t>
      </w:r>
    </w:p>
    <w:p w14:paraId="3461AB04" w14:textId="68B3E0BD" w:rsidR="00380164" w:rsidRPr="00061719" w:rsidRDefault="00380164" w:rsidP="00CC74A7">
      <w:pPr>
        <w:pStyle w:val="acnormal"/>
        <w:spacing w:before="240" w:after="24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21EA8C9A" w14:textId="6858A209" w:rsidR="00380164" w:rsidRPr="00061719" w:rsidRDefault="00380164" w:rsidP="00380164">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3E20A2BF" w14:textId="0794A248" w:rsidR="00380164" w:rsidRDefault="00380164" w:rsidP="00380164">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05105913" w14:textId="305D4CDB" w:rsidR="00380164" w:rsidRPr="00061719" w:rsidRDefault="00380164" w:rsidP="00380164">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E77ED8">
        <w:rPr>
          <w:rFonts w:ascii="Verdana" w:hAnsi="Verdana"/>
          <w:sz w:val="18"/>
          <w:szCs w:val="18"/>
          <w:highlight w:val="yellow"/>
        </w:rPr>
        <w:fldChar w:fldCharType="begin"/>
      </w:r>
      <w:r w:rsidR="00E77ED8">
        <w:rPr>
          <w:rFonts w:ascii="Verdana" w:hAnsi="Verdana"/>
          <w:sz w:val="18"/>
          <w:szCs w:val="18"/>
          <w:highlight w:val="yellow"/>
        </w:rPr>
        <w:instrText xml:space="preserve"> MACROBUTTON  VložitŠirokouMezeru "[VLOŽÍ PRODÁVAJÍCÍ]" </w:instrText>
      </w:r>
      <w:r w:rsidR="00E77ED8">
        <w:rPr>
          <w:rFonts w:ascii="Verdana" w:hAnsi="Verdana"/>
          <w:sz w:val="18"/>
          <w:szCs w:val="18"/>
          <w:highlight w:val="yellow"/>
        </w:rPr>
        <w:fldChar w:fldCharType="end"/>
      </w:r>
      <w:r w:rsidR="005F4613">
        <w:rPr>
          <w:rFonts w:ascii="Verdana" w:hAnsi="Verdana"/>
          <w:sz w:val="18"/>
          <w:szCs w:val="18"/>
          <w:highlight w:val="yellow"/>
        </w:rPr>
        <w:t> </w:t>
      </w:r>
    </w:p>
    <w:p w14:paraId="5F35DFA7" w14:textId="6E238C0C" w:rsidR="00380164" w:rsidRPr="00061719" w:rsidRDefault="00380164" w:rsidP="00380164">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30D1FAE3" w14:textId="3A678CAB" w:rsidR="00380164" w:rsidRPr="00061719" w:rsidRDefault="00380164" w:rsidP="00380164">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02929B8E" w14:textId="35697C7D"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r w:rsidRPr="00061719">
        <w:rPr>
          <w:rFonts w:ascii="Verdana" w:hAnsi="Verdana" w:cstheme="minorHAnsi"/>
          <w:sz w:val="18"/>
          <w:szCs w:val="18"/>
        </w:rPr>
        <w:t xml:space="preserve">, oddíl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r w:rsidRPr="00061719">
        <w:rPr>
          <w:rFonts w:ascii="Verdana" w:hAnsi="Verdana" w:cstheme="minorHAnsi"/>
          <w:sz w:val="18"/>
          <w:szCs w:val="18"/>
        </w:rPr>
        <w:t xml:space="preserve">, vložka </w:t>
      </w:r>
      <w:r w:rsidR="00F022F8">
        <w:rPr>
          <w:rFonts w:ascii="Verdana" w:hAnsi="Verdana"/>
          <w:sz w:val="18"/>
          <w:szCs w:val="18"/>
          <w:highlight w:val="yellow"/>
        </w:rPr>
        <w:t> </w:t>
      </w:r>
    </w:p>
    <w:p w14:paraId="2ACEE33E" w14:textId="77777777" w:rsidR="00BD3A5B" w:rsidRDefault="00BD3A5B" w:rsidP="00380164">
      <w:pPr>
        <w:pStyle w:val="acnormalbold"/>
        <w:rPr>
          <w:rFonts w:ascii="Verdana" w:hAnsi="Verdana" w:cstheme="minorHAnsi"/>
          <w:b w:val="0"/>
          <w:sz w:val="18"/>
          <w:szCs w:val="18"/>
        </w:rPr>
      </w:pPr>
    </w:p>
    <w:p w14:paraId="4D6635D5" w14:textId="2D442868" w:rsidR="00380164" w:rsidRPr="00061719" w:rsidRDefault="00380164" w:rsidP="00380164">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2651D4">
        <w:rPr>
          <w:rFonts w:ascii="Verdana" w:hAnsi="Verdana"/>
          <w:sz w:val="18"/>
          <w:szCs w:val="18"/>
          <w:highlight w:val="yellow"/>
        </w:rPr>
        <w:fldChar w:fldCharType="begin"/>
      </w:r>
      <w:r w:rsidRPr="002651D4">
        <w:rPr>
          <w:rFonts w:ascii="Verdana" w:hAnsi="Verdana"/>
          <w:sz w:val="18"/>
          <w:szCs w:val="18"/>
          <w:highlight w:val="yellow"/>
        </w:rPr>
        <w:instrText xml:space="preserve"> MACROBUTTON  VložitŠirokouMezeru "[VLOŽÍ PRODÁVAJÍCÍ]" </w:instrText>
      </w:r>
      <w:r w:rsidRPr="002651D4">
        <w:rPr>
          <w:rFonts w:ascii="Verdana" w:hAnsi="Verdana"/>
          <w:sz w:val="18"/>
          <w:szCs w:val="18"/>
          <w:highlight w:val="yellow"/>
        </w:rPr>
        <w:fldChar w:fldCharType="end"/>
      </w:r>
    </w:p>
    <w:p w14:paraId="652BFC67" w14:textId="1E04EF4E"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637EEBF5" w14:textId="357D43A6"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172F0F77" w14:textId="19638E02" w:rsidR="00380164" w:rsidRPr="00061719" w:rsidRDefault="00380164" w:rsidP="00380164">
      <w:pPr>
        <w:pStyle w:val="acnormal"/>
        <w:spacing w:after="240"/>
        <w:rPr>
          <w:rFonts w:ascii="Verdana" w:hAnsi="Verdana" w:cstheme="minorHAnsi"/>
          <w:b/>
          <w:sz w:val="18"/>
          <w:szCs w:val="18"/>
        </w:rPr>
      </w:pPr>
      <w:r w:rsidRPr="00061719">
        <w:rPr>
          <w:rFonts w:ascii="Verdana" w:hAnsi="Verdana" w:cstheme="minorHAnsi"/>
          <w:sz w:val="18"/>
          <w:szCs w:val="18"/>
        </w:rPr>
        <w:t>jako „</w:t>
      </w:r>
      <w:r w:rsidR="005C7676">
        <w:rPr>
          <w:rFonts w:ascii="Verdana" w:hAnsi="Verdana" w:cstheme="minorHAnsi"/>
          <w:sz w:val="18"/>
          <w:szCs w:val="18"/>
        </w:rPr>
        <w:t>Prodávající</w:t>
      </w:r>
      <w:r w:rsidRPr="00061719">
        <w:rPr>
          <w:rFonts w:ascii="Verdana" w:hAnsi="Verdana" w:cstheme="minorHAnsi"/>
          <w:sz w:val="18"/>
          <w:szCs w:val="18"/>
        </w:rPr>
        <w:t xml:space="preserve">“ na straně druhé </w:t>
      </w:r>
    </w:p>
    <w:p w14:paraId="6D57D423" w14:textId="03710C92" w:rsidR="00CC5257" w:rsidRPr="008B5521" w:rsidRDefault="00380164" w:rsidP="00380164">
      <w:pPr>
        <w:pStyle w:val="acnormal"/>
        <w:tabs>
          <w:tab w:val="left" w:pos="720"/>
          <w:tab w:val="center" w:pos="4536"/>
        </w:tabs>
        <w:jc w:val="center"/>
        <w:rPr>
          <w:rFonts w:ascii="Verdana" w:hAnsi="Verdana" w:cstheme="minorHAnsi"/>
          <w:sz w:val="18"/>
          <w:szCs w:val="18"/>
        </w:rPr>
      </w:pPr>
      <w:r w:rsidRPr="00061719">
        <w:rPr>
          <w:rFonts w:ascii="Verdana" w:hAnsi="Verdana" w:cstheme="minorHAnsi"/>
          <w:sz w:val="18"/>
          <w:szCs w:val="18"/>
        </w:rPr>
        <w:t>uzavřely níže uvedeného dne, měsíce a roku tuto Rámcovou dohodu</w:t>
      </w:r>
    </w:p>
    <w:p w14:paraId="43ADA840" w14:textId="77777777" w:rsidR="00380164" w:rsidRDefault="00380164" w:rsidP="00380164">
      <w:pPr>
        <w:pStyle w:val="acnormal"/>
        <w:rPr>
          <w:rFonts w:ascii="Verdana" w:hAnsi="Verdana" w:cstheme="minorHAnsi"/>
          <w:sz w:val="18"/>
          <w:szCs w:val="18"/>
        </w:rPr>
      </w:pPr>
    </w:p>
    <w:p w14:paraId="5AE5348C" w14:textId="5EED3518" w:rsidR="00380164" w:rsidRPr="00061719" w:rsidRDefault="00380164" w:rsidP="00380164">
      <w:pPr>
        <w:pStyle w:val="acnormal"/>
        <w:rPr>
          <w:rFonts w:ascii="Verdana" w:hAnsi="Verdana" w:cstheme="minorHAnsi"/>
          <w:sz w:val="18"/>
          <w:szCs w:val="18"/>
        </w:rPr>
      </w:pPr>
      <w:r w:rsidRPr="00061719">
        <w:rPr>
          <w:rFonts w:ascii="Verdana" w:hAnsi="Verdana" w:cstheme="minorHAnsi"/>
          <w:sz w:val="18"/>
          <w:szCs w:val="18"/>
        </w:rPr>
        <w:t xml:space="preserve">Tato Rámcová dohoda je uzavřena na základě výsledků zadávacího řízení na uzavření této </w:t>
      </w:r>
      <w:r w:rsidRPr="00F56E84">
        <w:rPr>
          <w:rFonts w:ascii="Verdana" w:hAnsi="Verdana" w:cstheme="minorHAnsi"/>
          <w:sz w:val="18"/>
          <w:szCs w:val="18"/>
        </w:rPr>
        <w:t>Rámcové dohody odpovídající podlimitní sektorové veřejné zakázce s názvem „</w:t>
      </w:r>
      <w:r w:rsidR="001423CF" w:rsidRPr="001423CF">
        <w:rPr>
          <w:rFonts w:ascii="Verdana" w:hAnsi="Verdana" w:cstheme="minorHAnsi"/>
          <w:b/>
          <w:sz w:val="18"/>
          <w:szCs w:val="18"/>
        </w:rPr>
        <w:t>Nákup náhradních dílů pro kolejovou mechanizaci u ST OŘ OVA 2022</w:t>
      </w:r>
      <w:r w:rsidRPr="00F56E84">
        <w:rPr>
          <w:rFonts w:ascii="Verdana" w:hAnsi="Verdana" w:cstheme="minorHAnsi"/>
          <w:sz w:val="18"/>
          <w:szCs w:val="18"/>
        </w:rPr>
        <w:t>“</w:t>
      </w:r>
      <w:r w:rsidRPr="00F56E84">
        <w:rPr>
          <w:rFonts w:ascii="Verdana" w:hAnsi="Verdana" w:cstheme="minorHAnsi"/>
          <w:b/>
          <w:sz w:val="18"/>
          <w:szCs w:val="18"/>
        </w:rPr>
        <w:t>,</w:t>
      </w:r>
      <w:r w:rsidRPr="00F56E84">
        <w:rPr>
          <w:rFonts w:ascii="Verdana" w:hAnsi="Verdana" w:cstheme="minorHAnsi"/>
          <w:sz w:val="18"/>
          <w:szCs w:val="18"/>
        </w:rPr>
        <w:t xml:space="preserve"> č.</w:t>
      </w:r>
      <w:r w:rsidR="00530F3D">
        <w:rPr>
          <w:rFonts w:ascii="Verdana" w:hAnsi="Verdana" w:cstheme="minorHAnsi"/>
          <w:sz w:val="18"/>
          <w:szCs w:val="18"/>
        </w:rPr>
        <w:t xml:space="preserve"> </w:t>
      </w:r>
      <w:r w:rsidRPr="00F56E84">
        <w:rPr>
          <w:rFonts w:ascii="Verdana" w:hAnsi="Verdana" w:cstheme="minorHAnsi"/>
          <w:sz w:val="18"/>
          <w:szCs w:val="18"/>
        </w:rPr>
        <w:t>j.</w:t>
      </w:r>
      <w:r>
        <w:rPr>
          <w:rFonts w:ascii="Verdana" w:hAnsi="Verdana" w:cstheme="minorHAnsi"/>
          <w:sz w:val="18"/>
          <w:szCs w:val="18"/>
        </w:rPr>
        <w:t xml:space="preserve"> Výzvy k podání nabídky</w:t>
      </w:r>
      <w:r w:rsidRPr="00F56E84">
        <w:rPr>
          <w:rFonts w:ascii="Verdana" w:hAnsi="Verdana" w:cstheme="minorHAnsi"/>
          <w:sz w:val="18"/>
          <w:szCs w:val="18"/>
        </w:rPr>
        <w:t xml:space="preserve">: </w:t>
      </w:r>
      <w:r w:rsidR="001423CF">
        <w:rPr>
          <w:rFonts w:ascii="Verdana" w:hAnsi="Verdana" w:cstheme="minorHAnsi"/>
          <w:sz w:val="18"/>
          <w:szCs w:val="18"/>
        </w:rPr>
        <w:t>22746</w:t>
      </w:r>
      <w:r w:rsidRPr="00530F3D">
        <w:rPr>
          <w:rFonts w:ascii="Verdana" w:hAnsi="Verdana" w:cstheme="minorHAnsi"/>
          <w:sz w:val="18"/>
          <w:szCs w:val="18"/>
        </w:rPr>
        <w:t>/2021-SŽ-OŘ OVA</w:t>
      </w:r>
      <w:r w:rsidRPr="00F56E84">
        <w:rPr>
          <w:rFonts w:ascii="Verdana" w:hAnsi="Verdana" w:cstheme="minorHAnsi"/>
          <w:sz w:val="18"/>
          <w:szCs w:val="18"/>
        </w:rPr>
        <w:t>-NPI a ev.</w:t>
      </w:r>
      <w:r w:rsidR="00530F3D">
        <w:rPr>
          <w:rFonts w:ascii="Verdana" w:hAnsi="Verdana" w:cstheme="minorHAnsi"/>
          <w:sz w:val="18"/>
          <w:szCs w:val="18"/>
        </w:rPr>
        <w:t xml:space="preserve"> </w:t>
      </w:r>
      <w:r w:rsidRPr="00F56E84">
        <w:rPr>
          <w:rFonts w:ascii="Verdana" w:hAnsi="Verdana" w:cstheme="minorHAnsi"/>
          <w:sz w:val="18"/>
          <w:szCs w:val="18"/>
        </w:rPr>
        <w:t>č. VZ 6352</w:t>
      </w:r>
      <w:r>
        <w:rPr>
          <w:rFonts w:ascii="Verdana" w:hAnsi="Verdana" w:cstheme="minorHAnsi"/>
          <w:sz w:val="18"/>
          <w:szCs w:val="18"/>
        </w:rPr>
        <w:t>1</w:t>
      </w:r>
      <w:r w:rsidR="00DC2398">
        <w:rPr>
          <w:rFonts w:ascii="Verdana" w:hAnsi="Verdana" w:cstheme="minorHAnsi"/>
          <w:sz w:val="18"/>
          <w:szCs w:val="18"/>
        </w:rPr>
        <w:t>125</w:t>
      </w:r>
      <w:r w:rsidRPr="00061719">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5F4613" w:rsidRDefault="00893290" w:rsidP="0037391E">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w:t>
      </w:r>
      <w:r w:rsidRPr="005F4613">
        <w:t xml:space="preserve">(dále jen „dílčí veřejné zakázky“). </w:t>
      </w:r>
    </w:p>
    <w:p w14:paraId="4DB693E4" w14:textId="77777777" w:rsidR="00564890" w:rsidRPr="005F4613" w:rsidRDefault="00275FF8" w:rsidP="0037391E">
      <w:pPr>
        <w:pStyle w:val="acnormalbulleted"/>
        <w:rPr>
          <w:rFonts w:eastAsia="Times New Roman"/>
          <w:lang w:eastAsia="cs-CZ"/>
        </w:rPr>
      </w:pPr>
      <w:r w:rsidRPr="005F4613">
        <w:t xml:space="preserve">Předmětem dílčích veřejných zakázek bude dodávka zboží uvedeného v  </w:t>
      </w:r>
      <w:r w:rsidRPr="005F4613">
        <w:rPr>
          <w:lang w:eastAsia="cs-CZ"/>
        </w:rPr>
        <w:t>p</w:t>
      </w:r>
      <w:r w:rsidR="007B065C" w:rsidRPr="005F4613">
        <w:rPr>
          <w:lang w:eastAsia="cs-CZ"/>
        </w:rPr>
        <w:t>říloze č. 2 této Rámcové dohody</w:t>
      </w:r>
      <w:r w:rsidR="00564890" w:rsidRPr="005F4613">
        <w:rPr>
          <w:lang w:eastAsia="cs-CZ"/>
        </w:rPr>
        <w:t>.</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18770142" w:rsidR="00893290" w:rsidRPr="008B5521" w:rsidRDefault="00893290" w:rsidP="0037391E">
      <w:pPr>
        <w:pStyle w:val="acnormalbulleted"/>
        <w:numPr>
          <w:ilvl w:val="0"/>
          <w:numId w:val="3"/>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w:t>
      </w:r>
      <w:r w:rsidR="002651D4">
        <w:t>O</w:t>
      </w:r>
      <w:r w:rsidRPr="008B5521">
        <w:t xml:space="preserve">bchodními podmínkami uvedenými v příloze č. </w:t>
      </w:r>
      <w:r w:rsidR="007465F2" w:rsidRPr="008B5521">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77777777" w:rsidR="00B74412" w:rsidRPr="008B5521" w:rsidRDefault="00D608AA" w:rsidP="0037391E">
      <w:pPr>
        <w:pStyle w:val="acnormalbulleted"/>
        <w:numPr>
          <w:ilvl w:val="0"/>
          <w:numId w:val="3"/>
        </w:numPr>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24513D55" w14:textId="515B998C" w:rsidR="00B74412" w:rsidRPr="008B5521" w:rsidRDefault="00B74412" w:rsidP="00B74412">
      <w:pPr>
        <w:pStyle w:val="acnormal"/>
        <w:ind w:left="360"/>
        <w:rPr>
          <w:rFonts w:ascii="Verdana" w:hAnsi="Verdana"/>
          <w:sz w:val="18"/>
          <w:szCs w:val="18"/>
        </w:rPr>
      </w:pPr>
      <w:r w:rsidRPr="00760159">
        <w:rPr>
          <w:rFonts w:ascii="Verdana" w:hAnsi="Verdana"/>
          <w:sz w:val="18"/>
          <w:szCs w:val="18"/>
        </w:rPr>
        <w:t xml:space="preserve">Kupující: </w:t>
      </w:r>
      <w:r w:rsidR="00424D89" w:rsidRPr="00760159">
        <w:rPr>
          <w:rFonts w:ascii="Verdana" w:hAnsi="Verdana"/>
          <w:sz w:val="18"/>
          <w:szCs w:val="18"/>
        </w:rPr>
        <w:tab/>
        <w:t xml:space="preserve"> </w:t>
      </w:r>
      <w:r w:rsidR="008B4FAC" w:rsidRPr="00760159">
        <w:rPr>
          <w:rFonts w:ascii="Verdana" w:hAnsi="Verdana"/>
          <w:sz w:val="18"/>
          <w:szCs w:val="18"/>
        </w:rPr>
        <w:t xml:space="preserve">emailové adresy uvedené u </w:t>
      </w:r>
      <w:r w:rsidR="00424D89" w:rsidRPr="00760159">
        <w:rPr>
          <w:rFonts w:ascii="Verdana" w:hAnsi="Verdana"/>
          <w:sz w:val="18"/>
          <w:szCs w:val="18"/>
        </w:rPr>
        <w:t>oprávněn</w:t>
      </w:r>
      <w:r w:rsidR="00760159" w:rsidRPr="00760159">
        <w:rPr>
          <w:rFonts w:ascii="Verdana" w:hAnsi="Verdana"/>
          <w:sz w:val="18"/>
          <w:szCs w:val="18"/>
        </w:rPr>
        <w:t>ých</w:t>
      </w:r>
      <w:r w:rsidR="00424D89" w:rsidRPr="00760159">
        <w:rPr>
          <w:rFonts w:ascii="Verdana" w:hAnsi="Verdana"/>
          <w:sz w:val="18"/>
          <w:szCs w:val="18"/>
        </w:rPr>
        <w:t xml:space="preserve"> osob dle přílohy č. </w:t>
      </w:r>
      <w:r w:rsidR="008B4FAC" w:rsidRPr="00760159">
        <w:rPr>
          <w:rFonts w:ascii="Verdana" w:hAnsi="Verdana"/>
          <w:sz w:val="18"/>
          <w:szCs w:val="18"/>
        </w:rPr>
        <w:t>4</w:t>
      </w:r>
      <w:r w:rsidR="00424D89" w:rsidRPr="00760159">
        <w:rPr>
          <w:rFonts w:ascii="Verdana" w:hAnsi="Verdana"/>
          <w:sz w:val="18"/>
          <w:szCs w:val="18"/>
        </w:rPr>
        <w:t xml:space="preserve"> této Rámcové dohody</w:t>
      </w:r>
    </w:p>
    <w:p w14:paraId="5BAAA81D" w14:textId="1284738A"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00940AA4" w:rsidRPr="00940AA4">
        <w:rPr>
          <w:rFonts w:ascii="Verdana" w:hAnsi="Verdana"/>
          <w:sz w:val="18"/>
          <w:szCs w:val="18"/>
          <w:highlight w:val="yellow"/>
        </w:rPr>
        <w:fldChar w:fldCharType="begin"/>
      </w:r>
      <w:r w:rsidR="00940AA4" w:rsidRPr="00940AA4">
        <w:rPr>
          <w:rFonts w:ascii="Verdana" w:hAnsi="Verdana"/>
          <w:sz w:val="18"/>
          <w:szCs w:val="18"/>
          <w:highlight w:val="yellow"/>
        </w:rPr>
        <w:instrText xml:space="preserve"> MACROBUTTON  VložitŠirokouMezeru "[VLOŽÍ PRODÁVAJÍCÍ]" </w:instrText>
      </w:r>
      <w:r w:rsidR="00940AA4" w:rsidRPr="00940AA4">
        <w:rPr>
          <w:rFonts w:ascii="Verdana" w:hAnsi="Verdana"/>
          <w:sz w:val="18"/>
          <w:szCs w:val="18"/>
          <w:highlight w:val="yellow"/>
        </w:rPr>
        <w:fldChar w:fldCharType="end"/>
      </w:r>
    </w:p>
    <w:p w14:paraId="18C4544E" w14:textId="38459832" w:rsidR="00893290" w:rsidRPr="008B5521" w:rsidRDefault="00893290" w:rsidP="0037391E">
      <w:pPr>
        <w:pStyle w:val="acnormalbulleted"/>
        <w:numPr>
          <w:ilvl w:val="0"/>
          <w:numId w:val="3"/>
        </w:numPr>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554ED424" w:rsidR="00893290" w:rsidRPr="00323400"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323400">
        <w:rPr>
          <w:rFonts w:ascii="Verdana" w:hAnsi="Verdana" w:cstheme="minorHAnsi"/>
          <w:sz w:val="18"/>
          <w:szCs w:val="18"/>
        </w:rPr>
        <w:lastRenderedPageBreak/>
        <w:t xml:space="preserve">cenu za plnění dílčí smlouvy vypočtenou dle jednotkových </w:t>
      </w:r>
      <w:r w:rsidRPr="00424D89">
        <w:rPr>
          <w:rFonts w:ascii="Verdana" w:hAnsi="Verdana" w:cstheme="minorHAnsi"/>
          <w:sz w:val="18"/>
          <w:szCs w:val="18"/>
        </w:rPr>
        <w:t xml:space="preserve">cen v příloze č. </w:t>
      </w:r>
      <w:r w:rsidR="00601233" w:rsidRPr="00424D89">
        <w:rPr>
          <w:rFonts w:ascii="Verdana" w:hAnsi="Verdana" w:cstheme="minorHAnsi"/>
          <w:sz w:val="18"/>
          <w:szCs w:val="18"/>
        </w:rPr>
        <w:t>2</w:t>
      </w:r>
      <w:r w:rsidR="007465F2" w:rsidRPr="00424D89">
        <w:rPr>
          <w:rFonts w:ascii="Verdana" w:hAnsi="Verdana" w:cstheme="minorHAnsi"/>
          <w:sz w:val="18"/>
          <w:szCs w:val="18"/>
        </w:rPr>
        <w:t xml:space="preserve"> </w:t>
      </w:r>
      <w:r w:rsidRPr="00424D89">
        <w:rPr>
          <w:rFonts w:ascii="Verdana" w:hAnsi="Verdana" w:cstheme="minorHAnsi"/>
          <w:sz w:val="18"/>
          <w:szCs w:val="18"/>
        </w:rPr>
        <w:t>této</w:t>
      </w:r>
      <w:r w:rsidRPr="00323400">
        <w:rPr>
          <w:rFonts w:ascii="Verdana" w:hAnsi="Verdana" w:cstheme="minorHAnsi"/>
          <w:sz w:val="18"/>
          <w:szCs w:val="18"/>
        </w:rPr>
        <w:t xml:space="preserve"> </w:t>
      </w:r>
      <w:r w:rsidR="00881560" w:rsidRPr="00323400">
        <w:rPr>
          <w:rFonts w:ascii="Verdana" w:hAnsi="Verdana" w:cstheme="minorHAnsi"/>
          <w:sz w:val="18"/>
          <w:szCs w:val="18"/>
        </w:rPr>
        <w:t>Rámcové</w:t>
      </w:r>
      <w:r w:rsidRPr="0032340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2050DEB4"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Pr="008B5521">
        <w:rPr>
          <w:rFonts w:ascii="Verdana" w:hAnsi="Verdana" w:cstheme="minorHAnsi"/>
          <w:sz w:val="18"/>
          <w:szCs w:val="18"/>
        </w:rPr>
        <w:t>,</w:t>
      </w:r>
    </w:p>
    <w:p w14:paraId="2C2B8FAF" w14:textId="250B96A7" w:rsidR="00893290" w:rsidRPr="00E675BB"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w:t>
      </w:r>
    </w:p>
    <w:p w14:paraId="1E33FC00" w14:textId="77777777" w:rsidR="00893290" w:rsidRPr="008B5521" w:rsidRDefault="00893290" w:rsidP="005F4613">
      <w:pPr>
        <w:numPr>
          <w:ilvl w:val="0"/>
          <w:numId w:val="13"/>
        </w:numPr>
        <w:tabs>
          <w:tab w:val="left" w:pos="0"/>
        </w:tabs>
        <w:spacing w:before="80" w:after="80" w:line="360" w:lineRule="auto"/>
        <w:ind w:left="1434" w:hanging="357"/>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37391E">
      <w:pPr>
        <w:pStyle w:val="acnormalbulleted"/>
        <w:numPr>
          <w:ilvl w:val="0"/>
          <w:numId w:val="3"/>
        </w:numPr>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585D3EA2" w14:textId="35F5A36C" w:rsidR="00985A5B" w:rsidRDefault="00D608AA" w:rsidP="00E77ED8">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37391E">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CE2607">
        <w:rPr>
          <w:rFonts w:ascii="Verdana" w:hAnsi="Verdana" w:cstheme="minorHAnsi"/>
          <w:sz w:val="18"/>
          <w:szCs w:val="18"/>
        </w:rPr>
        <w:t xml:space="preserve">nejpozději do </w:t>
      </w:r>
      <w:r w:rsidR="00E675BB" w:rsidRPr="00CE2607">
        <w:rPr>
          <w:rFonts w:ascii="Verdana" w:hAnsi="Verdana" w:cstheme="minorHAnsi"/>
          <w:sz w:val="18"/>
          <w:szCs w:val="18"/>
        </w:rPr>
        <w:t>3</w:t>
      </w:r>
      <w:r w:rsidR="00A0526B" w:rsidRPr="00CE2607">
        <w:rPr>
          <w:rFonts w:ascii="Verdana" w:hAnsi="Verdana" w:cstheme="minorHAnsi"/>
          <w:sz w:val="18"/>
          <w:szCs w:val="18"/>
        </w:rPr>
        <w:t xml:space="preserve"> </w:t>
      </w:r>
      <w:r w:rsidR="00893290" w:rsidRPr="00CE2607">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w:t>
      </w:r>
      <w:r w:rsidR="00985A5B">
        <w:rPr>
          <w:rFonts w:ascii="Verdana" w:hAnsi="Verdana" w:cstheme="minorHAnsi"/>
          <w:sz w:val="18"/>
          <w:szCs w:val="18"/>
        </w:rPr>
        <w:t xml:space="preserve">h. </w:t>
      </w:r>
    </w:p>
    <w:p w14:paraId="7044594C" w14:textId="40F8212E" w:rsidR="00893290" w:rsidRDefault="00FF14B8">
      <w:pPr>
        <w:pStyle w:val="Odstavecseseznamem"/>
        <w:numPr>
          <w:ilvl w:val="0"/>
          <w:numId w:val="3"/>
        </w:numPr>
        <w:jc w:val="both"/>
        <w:rPr>
          <w:rFonts w:ascii="Verdana" w:hAnsi="Verdana" w:cstheme="minorHAnsi"/>
          <w:sz w:val="18"/>
          <w:szCs w:val="18"/>
        </w:rPr>
      </w:pPr>
      <w:r w:rsidRPr="00CE26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E2607">
        <w:rPr>
          <w:rFonts w:ascii="Verdana" w:hAnsi="Verdana" w:cstheme="minorHAnsi"/>
          <w:sz w:val="18"/>
          <w:szCs w:val="18"/>
        </w:rPr>
        <w:t>ust</w:t>
      </w:r>
      <w:proofErr w:type="spellEnd"/>
      <w:r w:rsidRPr="00CE2607">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CE2607" w:rsidRPr="00CE2607">
        <w:rPr>
          <w:rFonts w:ascii="Verdana" w:hAnsi="Verdana" w:cstheme="minorHAnsi"/>
          <w:sz w:val="18"/>
          <w:szCs w:val="18"/>
        </w:rPr>
        <w:t xml:space="preserve"> smluvní pokutu ve výši 10</w:t>
      </w:r>
      <w:r w:rsidRPr="00CE2607">
        <w:rPr>
          <w:rFonts w:ascii="Verdana" w:hAnsi="Verdana" w:cstheme="minorHAnsi"/>
          <w:sz w:val="18"/>
          <w:szCs w:val="18"/>
        </w:rPr>
        <w:t xml:space="preserve"> % z ceny za plnění budoucí dílčí smlouvy,</w:t>
      </w:r>
      <w:r w:rsidR="00CE2607" w:rsidRPr="00CE2607">
        <w:rPr>
          <w:rFonts w:ascii="Verdana" w:hAnsi="Verdana" w:cstheme="minorHAnsi"/>
          <w:sz w:val="18"/>
          <w:szCs w:val="18"/>
        </w:rPr>
        <w:t xml:space="preserve"> minimálně však 5000 Kč,</w:t>
      </w:r>
      <w:r w:rsidRPr="00CE2607">
        <w:rPr>
          <w:rFonts w:ascii="Verdana" w:hAnsi="Verdana" w:cstheme="minorHAnsi"/>
          <w:sz w:val="18"/>
          <w:szCs w:val="18"/>
        </w:rPr>
        <w:t xml:space="preserve"> kterou </w:t>
      </w:r>
      <w:r w:rsidR="00ED42A7" w:rsidRPr="00CE2607">
        <w:rPr>
          <w:rFonts w:ascii="Verdana" w:hAnsi="Verdana" w:cstheme="minorHAnsi"/>
          <w:sz w:val="18"/>
          <w:szCs w:val="18"/>
        </w:rPr>
        <w:t>Prodá</w:t>
      </w:r>
      <w:r w:rsidRPr="00CE260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CE2607">
        <w:t xml:space="preserve"> </w:t>
      </w:r>
      <w:r w:rsidRPr="00CE2607">
        <w:rPr>
          <w:rFonts w:ascii="Verdana" w:hAnsi="Verdana" w:cstheme="minorHAnsi"/>
          <w:sz w:val="18"/>
          <w:szCs w:val="18"/>
        </w:rPr>
        <w:t xml:space="preserve">Ustanovení bodu 89 </w:t>
      </w:r>
      <w:r w:rsidR="002651D4">
        <w:rPr>
          <w:rFonts w:ascii="Verdana" w:hAnsi="Verdana" w:cstheme="minorHAnsi"/>
          <w:sz w:val="18"/>
          <w:szCs w:val="18"/>
        </w:rPr>
        <w:t>O</w:t>
      </w:r>
      <w:r w:rsidRPr="00CE2607">
        <w:rPr>
          <w:rFonts w:ascii="Verdana" w:hAnsi="Verdana" w:cstheme="minorHAnsi"/>
          <w:sz w:val="18"/>
          <w:szCs w:val="18"/>
        </w:rPr>
        <w:t>bchodních podmínek se uplatní i v tomto případě.</w:t>
      </w:r>
      <w:r w:rsidR="00893290" w:rsidRPr="00CE2607">
        <w:rPr>
          <w:rFonts w:ascii="Verdana" w:hAnsi="Verdana" w:cstheme="minorHAnsi"/>
          <w:sz w:val="18"/>
          <w:szCs w:val="18"/>
        </w:rPr>
        <w:t xml:space="preserve"> </w:t>
      </w:r>
    </w:p>
    <w:p w14:paraId="09229F7D" w14:textId="70A6F8BB" w:rsidR="00CC5257" w:rsidRPr="008B5521" w:rsidRDefault="008B5521" w:rsidP="005F4613">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22A9A2F" w:rsidR="00D608AA" w:rsidRPr="0037391E" w:rsidRDefault="00D608AA" w:rsidP="0037391E">
      <w:pPr>
        <w:pStyle w:val="acnormalbulleted"/>
        <w:numPr>
          <w:ilvl w:val="0"/>
          <w:numId w:val="31"/>
        </w:numPr>
        <w:rPr>
          <w:b/>
        </w:rPr>
      </w:pPr>
      <w:r w:rsidRPr="0037391E">
        <w:rPr>
          <w:rFonts w:eastAsiaTheme="majorEastAsia"/>
          <w:bCs/>
        </w:rPr>
        <w:t xml:space="preserve">Tato </w:t>
      </w:r>
      <w:r w:rsidR="00881560" w:rsidRPr="0037391E">
        <w:rPr>
          <w:rFonts w:eastAsiaTheme="majorEastAsia"/>
          <w:bCs/>
        </w:rPr>
        <w:t>Rámcová</w:t>
      </w:r>
      <w:r w:rsidRPr="0037391E">
        <w:rPr>
          <w:rFonts w:eastAsiaTheme="majorEastAsia"/>
          <w:bCs/>
        </w:rPr>
        <w:t xml:space="preserve"> dohoda je </w:t>
      </w:r>
      <w:r w:rsidRPr="00424D89">
        <w:t>uzavírána</w:t>
      </w:r>
      <w:r w:rsidR="00F636D0" w:rsidRPr="0037391E">
        <w:rPr>
          <w:rFonts w:eastAsiaTheme="majorEastAsia"/>
          <w:bCs/>
        </w:rPr>
        <w:t xml:space="preserve"> na dobu určitou </w:t>
      </w:r>
      <w:r w:rsidR="00424D89" w:rsidRPr="0037391E">
        <w:rPr>
          <w:b/>
        </w:rPr>
        <w:t>od</w:t>
      </w:r>
      <w:r w:rsidR="0099045E">
        <w:rPr>
          <w:b/>
        </w:rPr>
        <w:t xml:space="preserve"> 1. 1. 2022 </w:t>
      </w:r>
      <w:r w:rsidR="00530F3D" w:rsidRPr="0037391E">
        <w:rPr>
          <w:rFonts w:eastAsiaTheme="majorEastAsia"/>
          <w:b/>
          <w:bCs/>
        </w:rPr>
        <w:t>do 3</w:t>
      </w:r>
      <w:r w:rsidR="0037391E" w:rsidRPr="0037391E">
        <w:rPr>
          <w:rFonts w:eastAsiaTheme="majorEastAsia"/>
          <w:b/>
          <w:bCs/>
        </w:rPr>
        <w:t>1</w:t>
      </w:r>
      <w:r w:rsidR="00401B44" w:rsidRPr="0037391E">
        <w:rPr>
          <w:rFonts w:eastAsiaTheme="majorEastAsia"/>
          <w:b/>
          <w:bCs/>
        </w:rPr>
        <w:t>.</w:t>
      </w:r>
      <w:r w:rsidR="0037391E" w:rsidRPr="0037391E">
        <w:rPr>
          <w:rFonts w:eastAsiaTheme="majorEastAsia"/>
          <w:b/>
          <w:bCs/>
        </w:rPr>
        <w:t xml:space="preserve"> 12</w:t>
      </w:r>
      <w:r w:rsidR="00401B44" w:rsidRPr="0037391E">
        <w:rPr>
          <w:rFonts w:eastAsiaTheme="majorEastAsia"/>
          <w:b/>
          <w:bCs/>
        </w:rPr>
        <w:t>.</w:t>
      </w:r>
      <w:r w:rsidR="0037391E" w:rsidRPr="0037391E">
        <w:rPr>
          <w:rFonts w:eastAsiaTheme="majorEastAsia"/>
          <w:b/>
          <w:bCs/>
        </w:rPr>
        <w:t xml:space="preserve"> </w:t>
      </w:r>
      <w:r w:rsidR="000D150D" w:rsidRPr="0037391E">
        <w:rPr>
          <w:rFonts w:eastAsiaTheme="majorEastAsia"/>
          <w:b/>
          <w:bCs/>
        </w:rPr>
        <w:t>2022</w:t>
      </w:r>
      <w:r w:rsidR="007B6F47" w:rsidRPr="0037391E">
        <w:rPr>
          <w:rFonts w:eastAsiaTheme="majorEastAsia"/>
          <w:b/>
          <w:bCs/>
        </w:rPr>
        <w:t>.</w:t>
      </w:r>
      <w:r w:rsidR="008B4FAC">
        <w:rPr>
          <w:rFonts w:eastAsiaTheme="majorEastAsia"/>
          <w:b/>
          <w:bCs/>
        </w:rPr>
        <w:t xml:space="preserve"> </w:t>
      </w:r>
      <w:r w:rsidR="008B4FAC" w:rsidRPr="008B4FAC">
        <w:t>V případě, že dojde k ukončení účinnosti této Rámcové dohody dle předchozí věty, nemá toto ukončení vliv na účinnost dílčích smluv, které byly na základě této Rámcové dohody uzavřeny.</w:t>
      </w:r>
    </w:p>
    <w:p w14:paraId="7EC44902" w14:textId="4357D4D5" w:rsidR="00062B10" w:rsidRPr="00E131D1" w:rsidRDefault="00941AD2" w:rsidP="00941AD2">
      <w:pPr>
        <w:pStyle w:val="acnormalbulleted"/>
      </w:pPr>
      <w:r w:rsidRPr="00E131D1">
        <w:t>Místem plnění dílčích smluv je: pracoviště Oblastního ředitelství Ostrava, MES Český Těšín, Tovární 2049, 737 01 Český Těšín 1.</w:t>
      </w:r>
    </w:p>
    <w:p w14:paraId="4B31DD05" w14:textId="10CD6789" w:rsidR="00D034CB" w:rsidRPr="00BE6C15" w:rsidRDefault="00D034CB" w:rsidP="0037391E">
      <w:pPr>
        <w:pStyle w:val="acnormalbulleted"/>
      </w:pPr>
      <w:r w:rsidRPr="00BE6C15">
        <w:t xml:space="preserve">Kupující požaduje, aby Prodávající realizoval plnění </w:t>
      </w:r>
      <w:r w:rsidR="00083201" w:rsidRPr="00BE6C15">
        <w:t>dílčích smluv</w:t>
      </w:r>
      <w:r w:rsidRPr="00BE6C15">
        <w:t xml:space="preserve"> ve lhůtách </w:t>
      </w:r>
      <w:r w:rsidR="008B4FAC">
        <w:t>uvedených v dílčí smlouvě.</w:t>
      </w:r>
      <w:r w:rsidRPr="00BE6C15">
        <w:t xml:space="preserve"> Prodávající je povinen tyto lhůty dodržet.</w:t>
      </w:r>
    </w:p>
    <w:p w14:paraId="52F8D611" w14:textId="67F3D5C6" w:rsidR="00062B10" w:rsidRPr="002B2C17" w:rsidRDefault="00D034CB" w:rsidP="0037391E">
      <w:pPr>
        <w:pStyle w:val="acnormalbulleted"/>
      </w:pPr>
      <w:r w:rsidRPr="008B5521">
        <w:t xml:space="preserve"> </w:t>
      </w:r>
      <w:r w:rsidR="00062B10" w:rsidRPr="008B5521">
        <w:t xml:space="preserve">V případě, že po </w:t>
      </w:r>
      <w:r w:rsidR="00083201" w:rsidRPr="008B5521">
        <w:t>uzavření dílčí smlouvy</w:t>
      </w:r>
      <w:r w:rsidR="00062B10" w:rsidRPr="008B5521">
        <w:t xml:space="preserve"> nastanou u </w:t>
      </w:r>
      <w:r w:rsidR="00C54309" w:rsidRPr="008B5521">
        <w:t xml:space="preserve">Smluvních </w:t>
      </w:r>
      <w:r w:rsidR="00062B10" w:rsidRPr="008B5521">
        <w:t xml:space="preserve">stran skutečnosti mající vliv na dodržení sjednaného času plnění uvedeného </w:t>
      </w:r>
      <w:r w:rsidR="00D608AA" w:rsidRPr="008B5521">
        <w:t>dílčí smlouvě</w:t>
      </w:r>
      <w:r w:rsidR="00062B10" w:rsidRPr="008B5521">
        <w:t xml:space="preserve">, je </w:t>
      </w:r>
      <w:r w:rsidR="00C54309" w:rsidRPr="008B5521">
        <w:t xml:space="preserve">Smluvní </w:t>
      </w:r>
      <w:r w:rsidR="00062B10" w:rsidRPr="008B5521">
        <w:t xml:space="preserve">strana, u které tyto </w:t>
      </w:r>
      <w:r w:rsidR="00062B10" w:rsidRPr="002B2C17">
        <w:t xml:space="preserve">okolnosti nastanou, povinna neprodleně, nejpozději však </w:t>
      </w:r>
      <w:r w:rsidR="00F636D0" w:rsidRPr="002B2C17">
        <w:t>3 pracovní dny</w:t>
      </w:r>
      <w:r w:rsidR="00062B10" w:rsidRPr="002B2C17">
        <w:t xml:space="preserve"> před sjednaným termínem plnění, dohodnout s druhou </w:t>
      </w:r>
      <w:r w:rsidR="00C54309" w:rsidRPr="002B2C17">
        <w:t xml:space="preserve">Smluvní </w:t>
      </w:r>
      <w:r w:rsidR="00062B10" w:rsidRPr="002B2C17">
        <w:t xml:space="preserve">stranou a písemně stvrdit náhradní dobu plnění </w:t>
      </w:r>
      <w:r w:rsidR="00062B10" w:rsidRPr="002B2C17">
        <w:lastRenderedPageBreak/>
        <w:t>s uvedením odůvodnění této změny.</w:t>
      </w:r>
    </w:p>
    <w:p w14:paraId="2F392E6E" w14:textId="09DC0B08" w:rsidR="00062B10" w:rsidRPr="008B4FAC" w:rsidRDefault="00062B10" w:rsidP="0037391E">
      <w:pPr>
        <w:pStyle w:val="acnormalbulleted"/>
      </w:pPr>
      <w:r w:rsidRPr="008B4FAC">
        <w:t>Převzetím zboží ze strany</w:t>
      </w:r>
      <w:r w:rsidR="00B03468" w:rsidRPr="008B4FAC">
        <w:t xml:space="preserve"> </w:t>
      </w:r>
      <w:r w:rsidR="00681F22" w:rsidRPr="008B4FAC">
        <w:t>Kupujícího</w:t>
      </w:r>
      <w:r w:rsidR="00B03468" w:rsidRPr="008B4FAC">
        <w:t xml:space="preserve"> </w:t>
      </w:r>
      <w:r w:rsidRPr="008B4FAC">
        <w:t>se rozumí převzetí bezvadného zboží k</w:t>
      </w:r>
      <w:r w:rsidR="006A4A0B" w:rsidRPr="008B4FAC">
        <w:t> </w:t>
      </w:r>
      <w:r w:rsidRPr="008B4FAC">
        <w:t>užívání</w:t>
      </w:r>
      <w:r w:rsidR="006A4A0B" w:rsidRPr="008B4FAC">
        <w:t xml:space="preserve"> včetně všech souvisejících dokladů dle </w:t>
      </w:r>
      <w:r w:rsidR="006A4A0B" w:rsidRPr="00941AD2">
        <w:t xml:space="preserve">přílohy č. </w:t>
      </w:r>
      <w:r w:rsidR="007465F2" w:rsidRPr="00941AD2">
        <w:t>2</w:t>
      </w:r>
      <w:r w:rsidR="006A4A0B" w:rsidRPr="00941AD2">
        <w:t xml:space="preserve"> této</w:t>
      </w:r>
      <w:r w:rsidR="00F636D0" w:rsidRPr="00941AD2">
        <w:t xml:space="preserve"> Rámcové dohody</w:t>
      </w:r>
      <w:r w:rsidR="00941AD2" w:rsidRPr="00941AD2">
        <w:t xml:space="preserve"> </w:t>
      </w:r>
      <w:r w:rsidR="00F636D0" w:rsidRPr="00941AD2">
        <w:t>či dokumentů</w:t>
      </w:r>
      <w:r w:rsidR="008B4FAC" w:rsidRPr="00941AD2">
        <w:t>,</w:t>
      </w:r>
      <w:r w:rsidR="006A4A0B" w:rsidRPr="00941AD2">
        <w:t xml:space="preserve"> na které příloha č. 1 odkazuje</w:t>
      </w:r>
      <w:r w:rsidRPr="00941AD2">
        <w:t>, po kontrole</w:t>
      </w:r>
      <w:r w:rsidR="00941AD2" w:rsidRPr="00941AD2">
        <w:t xml:space="preserve"> a přepočtu zboží</w:t>
      </w:r>
      <w:r w:rsidRPr="00941AD2">
        <w:t>.</w:t>
      </w:r>
      <w:r w:rsidRPr="008B4FAC">
        <w:t xml:space="preserve"> </w:t>
      </w:r>
    </w:p>
    <w:p w14:paraId="27F0253A" w14:textId="77777777" w:rsidR="00137D1A" w:rsidRPr="0037391E" w:rsidRDefault="00062B10" w:rsidP="00B26887">
      <w:pPr>
        <w:pStyle w:val="Nadpis2"/>
        <w:numPr>
          <w:ilvl w:val="0"/>
          <w:numId w:val="1"/>
        </w:numPr>
        <w:spacing w:line="276" w:lineRule="auto"/>
        <w:ind w:left="357" w:hanging="357"/>
        <w:rPr>
          <w:rFonts w:ascii="Verdana" w:hAnsi="Verdana" w:cstheme="minorHAnsi"/>
          <w:sz w:val="18"/>
          <w:szCs w:val="18"/>
        </w:rPr>
      </w:pPr>
      <w:r w:rsidRPr="002B2C17">
        <w:rPr>
          <w:rFonts w:ascii="Verdana" w:hAnsi="Verdana" w:cstheme="minorHAnsi"/>
          <w:sz w:val="18"/>
          <w:szCs w:val="18"/>
        </w:rPr>
        <w:t xml:space="preserve">Prodávající je povinen vyrozumět určeného </w:t>
      </w:r>
      <w:r w:rsidR="003E3A8A" w:rsidRPr="002B2C17">
        <w:rPr>
          <w:rFonts w:ascii="Verdana" w:hAnsi="Verdana" w:cstheme="minorHAnsi"/>
          <w:sz w:val="18"/>
          <w:szCs w:val="18"/>
        </w:rPr>
        <w:t>zaměstnance</w:t>
      </w:r>
      <w:r w:rsidRPr="002B2C17">
        <w:rPr>
          <w:rFonts w:ascii="Verdana" w:hAnsi="Verdana" w:cstheme="minorHAnsi"/>
          <w:sz w:val="18"/>
          <w:szCs w:val="18"/>
        </w:rPr>
        <w:t xml:space="preserve"> </w:t>
      </w:r>
      <w:r w:rsidR="00681F22" w:rsidRPr="002B2C17">
        <w:rPr>
          <w:rFonts w:ascii="Verdana" w:hAnsi="Verdana" w:cstheme="minorHAnsi"/>
          <w:sz w:val="18"/>
          <w:szCs w:val="18"/>
        </w:rPr>
        <w:t>Kupující</w:t>
      </w:r>
      <w:r w:rsidRPr="002B2C17">
        <w:rPr>
          <w:rFonts w:ascii="Verdana" w:hAnsi="Verdana" w:cstheme="minorHAnsi"/>
          <w:sz w:val="18"/>
          <w:szCs w:val="18"/>
        </w:rPr>
        <w:t>ho uvedeného v</w:t>
      </w:r>
      <w:r w:rsidR="00D608AA" w:rsidRPr="002B2C17">
        <w:rPr>
          <w:rFonts w:ascii="Verdana" w:hAnsi="Verdana" w:cstheme="minorHAnsi"/>
          <w:sz w:val="18"/>
          <w:szCs w:val="18"/>
        </w:rPr>
        <w:t> dílčí smlouvě jako „kontaktní osoba</w:t>
      </w:r>
      <w:r w:rsidRPr="002B2C17">
        <w:rPr>
          <w:rFonts w:ascii="Verdana" w:hAnsi="Verdana" w:cstheme="minorHAnsi"/>
          <w:sz w:val="18"/>
          <w:szCs w:val="18"/>
        </w:rPr>
        <w:t xml:space="preserve">“ o datu a době dodání zboží (v pracovní dny v čase </w:t>
      </w:r>
      <w:r w:rsidR="002B2C17" w:rsidRPr="002B2C17">
        <w:rPr>
          <w:rFonts w:ascii="Verdana" w:hAnsi="Verdana" w:cstheme="minorHAnsi"/>
          <w:sz w:val="18"/>
          <w:szCs w:val="18"/>
        </w:rPr>
        <w:t>6:00</w:t>
      </w:r>
      <w:r w:rsidRPr="002B2C17">
        <w:rPr>
          <w:rFonts w:ascii="Verdana" w:hAnsi="Verdana" w:cstheme="minorHAnsi"/>
          <w:sz w:val="18"/>
          <w:szCs w:val="18"/>
        </w:rPr>
        <w:t xml:space="preserve"> – </w:t>
      </w:r>
      <w:r w:rsidR="002B2C17" w:rsidRPr="002B2C17">
        <w:rPr>
          <w:rFonts w:ascii="Verdana" w:hAnsi="Verdana" w:cstheme="minorHAnsi"/>
          <w:sz w:val="18"/>
          <w:szCs w:val="18"/>
        </w:rPr>
        <w:t>14:00</w:t>
      </w:r>
      <w:r w:rsidRPr="002B2C17">
        <w:rPr>
          <w:rFonts w:ascii="Verdana" w:hAnsi="Verdana" w:cstheme="minorHAnsi"/>
          <w:sz w:val="18"/>
          <w:szCs w:val="18"/>
        </w:rPr>
        <w:t xml:space="preserve"> hod.).</w:t>
      </w:r>
      <w:r w:rsidR="00D034CB" w:rsidRPr="002B2C17">
        <w:rPr>
          <w:rFonts w:ascii="Verdana" w:hAnsi="Verdana" w:cstheme="minorHAnsi"/>
          <w:sz w:val="18"/>
          <w:szCs w:val="18"/>
        </w:rPr>
        <w:t xml:space="preserve"> K</w:t>
      </w:r>
      <w:r w:rsidRPr="002B2C17">
        <w:rPr>
          <w:rFonts w:ascii="Verdana" w:hAnsi="Verdana" w:cstheme="minorHAnsi"/>
          <w:sz w:val="18"/>
          <w:szCs w:val="18"/>
        </w:rPr>
        <w:t xml:space="preserve"> </w:t>
      </w:r>
      <w:r w:rsidR="00D034CB" w:rsidRPr="002B2C17">
        <w:rPr>
          <w:rFonts w:ascii="Verdana" w:hAnsi="Verdana" w:cstheme="minorHAnsi"/>
          <w:sz w:val="18"/>
          <w:szCs w:val="18"/>
        </w:rPr>
        <w:t xml:space="preserve">předání a převzetí zboží probíhá v rámci předávacího řízení potvrzením Dodacího listu ze strany </w:t>
      </w:r>
      <w:r w:rsidR="00D034CB" w:rsidRPr="0037391E">
        <w:rPr>
          <w:rFonts w:ascii="Verdana" w:hAnsi="Verdana" w:cstheme="minorHAnsi"/>
          <w:sz w:val="18"/>
          <w:szCs w:val="18"/>
        </w:rPr>
        <w:t>Kupujícího a Prodávajícího.</w:t>
      </w:r>
    </w:p>
    <w:p w14:paraId="7CC6D876" w14:textId="1BC21236" w:rsidR="00137D1A" w:rsidRPr="00BD3A5B" w:rsidRDefault="00137D1A" w:rsidP="0037391E">
      <w:pPr>
        <w:pStyle w:val="Odstavecseseznamem"/>
        <w:numPr>
          <w:ilvl w:val="0"/>
          <w:numId w:val="1"/>
        </w:numPr>
        <w:jc w:val="both"/>
        <w:rPr>
          <w:rFonts w:ascii="Verdana" w:eastAsiaTheme="majorEastAsia" w:hAnsi="Verdana" w:cstheme="minorHAnsi"/>
          <w:bCs/>
          <w:sz w:val="18"/>
          <w:szCs w:val="18"/>
        </w:rPr>
      </w:pPr>
      <w:r w:rsidRPr="0037391E">
        <w:rPr>
          <w:rFonts w:ascii="Verdana" w:hAnsi="Verdana" w:cstheme="minorHAnsi"/>
          <w:sz w:val="18"/>
          <w:szCs w:val="18"/>
        </w:rPr>
        <w:t>Prodávající</w:t>
      </w:r>
      <w:r w:rsidR="00D034CB" w:rsidRPr="0037391E">
        <w:rPr>
          <w:rFonts w:ascii="Verdana" w:hAnsi="Verdana" w:cstheme="minorHAnsi"/>
          <w:sz w:val="18"/>
          <w:szCs w:val="18"/>
        </w:rPr>
        <w:t xml:space="preserve"> </w:t>
      </w:r>
      <w:r w:rsidRPr="0037391E">
        <w:rPr>
          <w:rFonts w:ascii="Verdana" w:eastAsiaTheme="majorEastAsia" w:hAnsi="Verdana" w:cstheme="minorHAnsi"/>
          <w:bCs/>
          <w:sz w:val="18"/>
          <w:szCs w:val="18"/>
        </w:rPr>
        <w:t xml:space="preserve">předá Kupujícímu </w:t>
      </w:r>
      <w:r w:rsidR="0037391E" w:rsidRPr="0037391E">
        <w:rPr>
          <w:rFonts w:ascii="Verdana" w:eastAsiaTheme="majorEastAsia" w:hAnsi="Verdana" w:cstheme="minorHAnsi"/>
          <w:bCs/>
          <w:sz w:val="18"/>
          <w:szCs w:val="18"/>
        </w:rPr>
        <w:t xml:space="preserve">u každého dílčího plnění na základě dílčí smlouvy </w:t>
      </w:r>
      <w:r w:rsidRPr="0037391E">
        <w:rPr>
          <w:rFonts w:ascii="Verdana" w:eastAsiaTheme="majorEastAsia" w:hAnsi="Verdana" w:cstheme="minorHAnsi"/>
          <w:bCs/>
          <w:sz w:val="18"/>
          <w:szCs w:val="18"/>
        </w:rPr>
        <w:t xml:space="preserve">následující listiny </w:t>
      </w:r>
      <w:r w:rsidRPr="00BD3A5B">
        <w:rPr>
          <w:rFonts w:ascii="Verdana" w:eastAsiaTheme="majorEastAsia" w:hAnsi="Verdana" w:cstheme="minorHAnsi"/>
          <w:bCs/>
          <w:sz w:val="18"/>
          <w:szCs w:val="18"/>
        </w:rPr>
        <w:t>vztahující se k předmětu koupě:</w:t>
      </w:r>
    </w:p>
    <w:p w14:paraId="43712979" w14:textId="645E09FA" w:rsidR="00BD3A5B" w:rsidRPr="00377C29" w:rsidRDefault="00BD3A5B" w:rsidP="00BD3A5B">
      <w:pPr>
        <w:pStyle w:val="Odstavec1-2i"/>
        <w:numPr>
          <w:ilvl w:val="1"/>
          <w:numId w:val="43"/>
        </w:numPr>
        <w:ind w:left="993" w:hanging="633"/>
        <w:rPr>
          <w:rFonts w:ascii="Verdana" w:eastAsiaTheme="majorEastAsia" w:hAnsi="Verdana" w:cstheme="minorHAnsi"/>
          <w:bCs/>
        </w:rPr>
      </w:pPr>
      <w:r w:rsidRPr="00377C29">
        <w:rPr>
          <w:rFonts w:ascii="Verdana" w:eastAsiaTheme="majorEastAsia" w:hAnsi="Verdana" w:cstheme="minorHAnsi"/>
          <w:bCs/>
        </w:rPr>
        <w:t>z</w:t>
      </w:r>
      <w:r w:rsidR="00137D1A" w:rsidRPr="00377C29">
        <w:rPr>
          <w:rFonts w:ascii="Verdana" w:eastAsiaTheme="majorEastAsia" w:hAnsi="Verdana" w:cstheme="minorHAnsi"/>
          <w:bCs/>
        </w:rPr>
        <w:t>áruční list</w:t>
      </w:r>
      <w:r w:rsidR="00377C29" w:rsidRPr="00377C29">
        <w:rPr>
          <w:rFonts w:ascii="Verdana" w:eastAsiaTheme="majorEastAsia" w:hAnsi="Verdana" w:cstheme="minorHAnsi"/>
          <w:bCs/>
        </w:rPr>
        <w:t>.</w:t>
      </w:r>
      <w:r w:rsidR="00137D1A" w:rsidRPr="00377C29">
        <w:rPr>
          <w:rFonts w:ascii="Verdana" w:eastAsiaTheme="majorEastAsia" w:hAnsi="Verdana" w:cstheme="minorHAnsi"/>
          <w:bCs/>
        </w:rPr>
        <w:t xml:space="preserve"> </w:t>
      </w:r>
    </w:p>
    <w:p w14:paraId="6C8046D0" w14:textId="507EA7BB" w:rsidR="00062B10" w:rsidRDefault="00062B10" w:rsidP="00B26887">
      <w:pPr>
        <w:pStyle w:val="Nadpis2"/>
        <w:numPr>
          <w:ilvl w:val="0"/>
          <w:numId w:val="1"/>
        </w:numPr>
        <w:spacing w:line="276" w:lineRule="auto"/>
        <w:ind w:left="357" w:hanging="357"/>
        <w:rPr>
          <w:rFonts w:ascii="Verdana" w:hAnsi="Verdana" w:cstheme="minorHAnsi"/>
          <w:sz w:val="18"/>
          <w:szCs w:val="18"/>
        </w:rPr>
      </w:pPr>
      <w:r w:rsidRPr="002B2C17">
        <w:rPr>
          <w:rFonts w:ascii="Verdana" w:hAnsi="Verdana" w:cstheme="minorHAnsi"/>
          <w:sz w:val="18"/>
          <w:szCs w:val="18"/>
        </w:rPr>
        <w:t>Pojištění se u zboží nevyžaduje.</w:t>
      </w:r>
      <w:r w:rsidR="00685D2E" w:rsidRPr="002B2C17">
        <w:rPr>
          <w:rFonts w:ascii="Verdana" w:hAnsi="Verdana" w:cstheme="minorHAnsi"/>
          <w:sz w:val="18"/>
          <w:szCs w:val="18"/>
        </w:rPr>
        <w:t xml:space="preserve"> Speciáln</w:t>
      </w:r>
      <w:r w:rsidR="002B2C17" w:rsidRPr="002B2C17">
        <w:rPr>
          <w:rFonts w:ascii="Verdana" w:hAnsi="Verdana" w:cstheme="minorHAnsi"/>
          <w:sz w:val="18"/>
          <w:szCs w:val="18"/>
        </w:rPr>
        <w:t>í balení se nevyžaduje.</w:t>
      </w:r>
    </w:p>
    <w:p w14:paraId="36FA952B" w14:textId="09E16465" w:rsidR="00E05D67" w:rsidRPr="00CF4856" w:rsidRDefault="00CF4856" w:rsidP="00CF4856">
      <w:pPr>
        <w:pStyle w:val="Nadpis2"/>
        <w:numPr>
          <w:ilvl w:val="0"/>
          <w:numId w:val="1"/>
        </w:numPr>
        <w:spacing w:line="276" w:lineRule="auto"/>
        <w:ind w:left="357" w:hanging="357"/>
        <w:rPr>
          <w:rFonts w:ascii="Verdana" w:hAnsi="Verdana"/>
          <w:sz w:val="18"/>
          <w:szCs w:val="18"/>
        </w:rPr>
      </w:pPr>
      <w:r w:rsidRPr="00CF4856">
        <w:rPr>
          <w:rFonts w:ascii="Verdana" w:hAnsi="Verdana"/>
          <w:sz w:val="18"/>
          <w:szCs w:val="18"/>
        </w:rPr>
        <w:t>Současně se Smluvní strany dohodly, že tuto Rámcovou dohodu je možno ukončit výpovědí před uplynutím doby učiněnou kteroukoliv Smluvní stranou bez uvedení důvodu ve dvouměsíční výpovědní lhůtě, která začíná plynout prvním dnem měsíce následujícího po doručení výpovědi druhé Smluvní straně. Další způsoby ukončení Rámcové dohody jsou řešeny v Obchodních podmínkách.</w:t>
      </w:r>
    </w:p>
    <w:p w14:paraId="274D4255" w14:textId="43B30DA0" w:rsidR="00211202" w:rsidRPr="008B5521" w:rsidRDefault="008B5521" w:rsidP="005F4613">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7B897C52" w14:textId="498DC882" w:rsidR="002B2C17" w:rsidRPr="00760159" w:rsidRDefault="00496E5D" w:rsidP="005F4613">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2B2C17">
        <w:rPr>
          <w:rFonts w:ascii="Verdana" w:hAnsi="Verdana" w:cstheme="minorHAnsi"/>
          <w:sz w:val="18"/>
          <w:szCs w:val="18"/>
        </w:rPr>
        <w:t xml:space="preserve">Cena za plnění dílčí smlouvy je zpravidla uvedena v dílčí smlouvě, přičemž v případě, že v dílčí </w:t>
      </w:r>
      <w:r w:rsidRPr="0022438D">
        <w:rPr>
          <w:rFonts w:ascii="Verdana" w:hAnsi="Verdana" w:cstheme="minorHAnsi"/>
          <w:sz w:val="18"/>
          <w:szCs w:val="18"/>
        </w:rPr>
        <w:t xml:space="preserve">smlouvě uvedena není, je cena za plnění dílčí smlouvy dle jednotkových cen v příloze č. </w:t>
      </w:r>
      <w:r w:rsidR="00D10315" w:rsidRPr="0022438D">
        <w:rPr>
          <w:rFonts w:ascii="Verdana" w:hAnsi="Verdana" w:cstheme="minorHAnsi"/>
          <w:sz w:val="18"/>
          <w:szCs w:val="18"/>
        </w:rPr>
        <w:t>2</w:t>
      </w:r>
      <w:r w:rsidR="007465F2" w:rsidRPr="0022438D">
        <w:rPr>
          <w:rFonts w:ascii="Verdana" w:hAnsi="Verdana" w:cstheme="minorHAnsi"/>
          <w:sz w:val="18"/>
          <w:szCs w:val="18"/>
        </w:rPr>
        <w:t xml:space="preserve"> </w:t>
      </w:r>
      <w:r w:rsidRPr="0022438D">
        <w:rPr>
          <w:rFonts w:ascii="Verdana" w:hAnsi="Verdana" w:cstheme="minorHAnsi"/>
          <w:sz w:val="18"/>
          <w:szCs w:val="18"/>
        </w:rPr>
        <w:t xml:space="preserve">této </w:t>
      </w:r>
      <w:r w:rsidR="00881560" w:rsidRPr="00760159">
        <w:rPr>
          <w:rFonts w:ascii="Verdana" w:hAnsi="Verdana" w:cstheme="minorHAnsi"/>
          <w:sz w:val="18"/>
          <w:szCs w:val="18"/>
        </w:rPr>
        <w:t>Rámcové</w:t>
      </w:r>
      <w:r w:rsidRPr="00760159">
        <w:rPr>
          <w:rFonts w:ascii="Verdana" w:hAnsi="Verdana" w:cstheme="minorHAnsi"/>
          <w:sz w:val="18"/>
          <w:szCs w:val="18"/>
        </w:rPr>
        <w:t xml:space="preserve"> dohody a množství skutečně dodaného zboží Kupujícímu. </w:t>
      </w:r>
    </w:p>
    <w:p w14:paraId="468C923F" w14:textId="5C182599" w:rsidR="00CB26F1" w:rsidRPr="00760159" w:rsidRDefault="002B2C17" w:rsidP="005F4613">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760159">
        <w:rPr>
          <w:rFonts w:ascii="Verdana" w:hAnsi="Verdana" w:cstheme="minorHAnsi"/>
          <w:sz w:val="18"/>
          <w:szCs w:val="18"/>
        </w:rPr>
        <w:t>Jednotlivé ceny uvedené v jednotkovém ceníku, který je přílohou č. 2 této Rámcové dohody, jsou cenami konečnými, zahrnující veškeré náklady Prodávajícího, včetně nákladů na třídění, balení, odběr prázdných obalů a jejich likvidaci, nakládání, dopravy do místa plnění, vyložení v místě plnění</w:t>
      </w:r>
      <w:r w:rsidR="002651D4" w:rsidRPr="00760159">
        <w:rPr>
          <w:rFonts w:ascii="Verdana" w:hAnsi="Verdana" w:cstheme="minorHAnsi"/>
          <w:sz w:val="18"/>
          <w:szCs w:val="18"/>
        </w:rPr>
        <w:t xml:space="preserve"> </w:t>
      </w:r>
      <w:r w:rsidRPr="00760159">
        <w:rPr>
          <w:rFonts w:ascii="Verdana" w:hAnsi="Verdana" w:cstheme="minorHAnsi"/>
          <w:sz w:val="18"/>
          <w:szCs w:val="18"/>
        </w:rPr>
        <w:t>včetně dalších nákladů Prodávajícího spojených s plněním veřejné zakázky</w:t>
      </w:r>
    </w:p>
    <w:p w14:paraId="19D36836" w14:textId="02B03FC4" w:rsidR="00CB26F1" w:rsidRPr="003453A3" w:rsidRDefault="00CB26F1" w:rsidP="00843D0E">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w:t>
      </w:r>
      <w:r w:rsidRPr="00D10315">
        <w:rPr>
          <w:rFonts w:ascii="Verdana" w:hAnsi="Verdana" w:cstheme="minorHAnsi"/>
          <w:sz w:val="18"/>
          <w:szCs w:val="18"/>
        </w:rPr>
        <w:t xml:space="preserve">vzniká Prodávajícímu dnem převzetí </w:t>
      </w:r>
      <w:r w:rsidR="006007E5" w:rsidRPr="00D10315">
        <w:rPr>
          <w:rFonts w:ascii="Verdana" w:hAnsi="Verdana" w:cstheme="minorHAnsi"/>
          <w:sz w:val="18"/>
          <w:szCs w:val="18"/>
        </w:rPr>
        <w:t>zboží Kupujícím</w:t>
      </w:r>
      <w:r w:rsidRPr="00D10315">
        <w:rPr>
          <w:rFonts w:ascii="Verdana" w:hAnsi="Verdana" w:cstheme="minorHAnsi"/>
          <w:sz w:val="18"/>
          <w:szCs w:val="18"/>
        </w:rPr>
        <w:t xml:space="preserve">. Faktura musí mít náležitosti daňového dokladu, její přílohou musí být stejnopis </w:t>
      </w:r>
      <w:r w:rsidR="00A606A2" w:rsidRPr="00D10315">
        <w:rPr>
          <w:rFonts w:ascii="Verdana" w:hAnsi="Verdana" w:cstheme="minorHAnsi"/>
          <w:sz w:val="18"/>
          <w:szCs w:val="18"/>
        </w:rPr>
        <w:t>D</w:t>
      </w:r>
      <w:r w:rsidRPr="00D10315">
        <w:rPr>
          <w:rFonts w:ascii="Verdana" w:hAnsi="Verdana" w:cstheme="minorHAnsi"/>
          <w:sz w:val="18"/>
          <w:szCs w:val="18"/>
        </w:rPr>
        <w:t xml:space="preserve">odacího listu s potvrzením převzetí dodávky bez jakýchkoli vad </w:t>
      </w:r>
      <w:r w:rsidR="00681F22" w:rsidRPr="00D10315">
        <w:rPr>
          <w:rFonts w:ascii="Verdana" w:hAnsi="Verdana" w:cstheme="minorHAnsi"/>
          <w:sz w:val="18"/>
          <w:szCs w:val="18"/>
        </w:rPr>
        <w:t>Kupujícím</w:t>
      </w:r>
      <w:r w:rsidRPr="00D10315">
        <w:rPr>
          <w:rFonts w:ascii="Verdana" w:hAnsi="Verdana" w:cstheme="minorHAnsi"/>
          <w:sz w:val="18"/>
          <w:szCs w:val="18"/>
        </w:rPr>
        <w:t>. V záhlaví faktury je nutno taktéž uvést číslo objednávky</w:t>
      </w:r>
      <w:r w:rsidR="00A606A2" w:rsidRPr="00D10315">
        <w:rPr>
          <w:rFonts w:ascii="Verdana" w:hAnsi="Verdana" w:cstheme="minorHAnsi"/>
          <w:sz w:val="18"/>
          <w:szCs w:val="18"/>
        </w:rPr>
        <w:t xml:space="preserve"> a této </w:t>
      </w:r>
      <w:r w:rsidR="00881560" w:rsidRPr="003453A3">
        <w:rPr>
          <w:rFonts w:ascii="Verdana" w:hAnsi="Verdana" w:cstheme="minorHAnsi"/>
          <w:sz w:val="18"/>
          <w:szCs w:val="18"/>
        </w:rPr>
        <w:t>Rámcové</w:t>
      </w:r>
      <w:r w:rsidR="00A606A2" w:rsidRPr="003453A3">
        <w:rPr>
          <w:rFonts w:ascii="Verdana" w:hAnsi="Verdana" w:cstheme="minorHAnsi"/>
          <w:sz w:val="18"/>
          <w:szCs w:val="18"/>
        </w:rPr>
        <w:t xml:space="preserve"> dohody</w:t>
      </w:r>
      <w:r w:rsidR="004F3758" w:rsidRPr="003453A3">
        <w:rPr>
          <w:rFonts w:ascii="Verdana" w:hAnsi="Verdana" w:cstheme="minorHAnsi"/>
          <w:sz w:val="18"/>
          <w:szCs w:val="18"/>
        </w:rPr>
        <w:t>.</w:t>
      </w:r>
    </w:p>
    <w:p w14:paraId="4C6EF4E6" w14:textId="77777777" w:rsidR="00760159" w:rsidRPr="00760159" w:rsidRDefault="00760159" w:rsidP="00760159">
      <w:pPr>
        <w:pStyle w:val="Nadpis2"/>
        <w:numPr>
          <w:ilvl w:val="1"/>
          <w:numId w:val="8"/>
        </w:numPr>
        <w:tabs>
          <w:tab w:val="left" w:pos="567"/>
        </w:tabs>
        <w:spacing w:line="276" w:lineRule="auto"/>
        <w:ind w:left="426" w:hanging="426"/>
        <w:rPr>
          <w:rFonts w:ascii="Verdana" w:hAnsi="Verdana" w:cstheme="minorHAnsi"/>
          <w:sz w:val="18"/>
          <w:szCs w:val="18"/>
        </w:rPr>
      </w:pPr>
      <w:r w:rsidRPr="00760159">
        <w:rPr>
          <w:rFonts w:ascii="Verdana" w:hAnsi="Verdana" w:cstheme="minorHAnsi"/>
          <w:sz w:val="18"/>
          <w:szCs w:val="18"/>
        </w:rPr>
        <w:t>Daňové doklady, vč. všech příloh, budou zasílány následovně:</w:t>
      </w:r>
    </w:p>
    <w:p w14:paraId="57B5FE62" w14:textId="77777777" w:rsidR="00760159" w:rsidRPr="00760159" w:rsidRDefault="00760159" w:rsidP="00760159">
      <w:pPr>
        <w:pStyle w:val="Odstavecseseznamem"/>
        <w:numPr>
          <w:ilvl w:val="0"/>
          <w:numId w:val="35"/>
        </w:numPr>
        <w:contextualSpacing w:val="0"/>
        <w:jc w:val="both"/>
        <w:rPr>
          <w:rFonts w:ascii="Verdana" w:hAnsi="Verdana" w:cstheme="minorHAnsi"/>
          <w:sz w:val="18"/>
          <w:szCs w:val="18"/>
        </w:rPr>
      </w:pPr>
      <w:r w:rsidRPr="00760159">
        <w:rPr>
          <w:rFonts w:ascii="Verdana" w:hAnsi="Verdana" w:cstheme="minorHAnsi"/>
          <w:sz w:val="18"/>
          <w:szCs w:val="18"/>
        </w:rPr>
        <w:t xml:space="preserve">v digitální podobě na e-mailovou adresu </w:t>
      </w:r>
      <w:hyperlink r:id="rId13" w:history="1">
        <w:r w:rsidRPr="00760159">
          <w:rPr>
            <w:rStyle w:val="Hypertextovodkaz"/>
            <w:rFonts w:ascii="Verdana" w:hAnsi="Verdana" w:cstheme="minorHAnsi"/>
            <w:sz w:val="18"/>
            <w:szCs w:val="18"/>
          </w:rPr>
          <w:t>ePodatelnaCFU@spravazeleznic.cz</w:t>
        </w:r>
      </w:hyperlink>
      <w:r w:rsidRPr="00760159">
        <w:rPr>
          <w:rFonts w:ascii="Verdana" w:hAnsi="Verdana" w:cstheme="minorHAnsi"/>
          <w:sz w:val="18"/>
          <w:szCs w:val="18"/>
        </w:rPr>
        <w:t>, nebo</w:t>
      </w:r>
    </w:p>
    <w:p w14:paraId="7BECE5D7" w14:textId="77777777" w:rsidR="00760159" w:rsidRPr="00760159" w:rsidRDefault="00760159" w:rsidP="00760159">
      <w:pPr>
        <w:pStyle w:val="Odstavecseseznamem"/>
        <w:numPr>
          <w:ilvl w:val="0"/>
          <w:numId w:val="35"/>
        </w:numPr>
        <w:contextualSpacing w:val="0"/>
        <w:jc w:val="both"/>
        <w:rPr>
          <w:rFonts w:ascii="Verdana" w:hAnsi="Verdana" w:cstheme="minorHAnsi"/>
          <w:sz w:val="18"/>
          <w:szCs w:val="18"/>
        </w:rPr>
      </w:pPr>
      <w:r w:rsidRPr="00760159">
        <w:rPr>
          <w:rFonts w:ascii="Verdana" w:hAnsi="Verdana" w:cstheme="minorHAnsi"/>
          <w:sz w:val="18"/>
          <w:szCs w:val="18"/>
        </w:rPr>
        <w:t xml:space="preserve">v digitální podobě do datové schránky s identifikátorem </w:t>
      </w:r>
      <w:proofErr w:type="spellStart"/>
      <w:r w:rsidRPr="00760159">
        <w:rPr>
          <w:rFonts w:ascii="Verdana" w:hAnsi="Verdana" w:cstheme="minorHAnsi"/>
          <w:sz w:val="18"/>
          <w:szCs w:val="18"/>
        </w:rPr>
        <w:t>Uccchjm</w:t>
      </w:r>
      <w:proofErr w:type="spellEnd"/>
      <w:r w:rsidRPr="00760159">
        <w:rPr>
          <w:rFonts w:ascii="Verdana" w:hAnsi="Verdana" w:cstheme="minorHAnsi"/>
          <w:sz w:val="18"/>
          <w:szCs w:val="18"/>
        </w:rPr>
        <w:t>, nebo</w:t>
      </w:r>
    </w:p>
    <w:p w14:paraId="4A3A6D0E" w14:textId="77777777" w:rsidR="00760159" w:rsidRPr="00760159" w:rsidRDefault="00760159" w:rsidP="00760159">
      <w:pPr>
        <w:pStyle w:val="Odstavecseseznamem"/>
        <w:numPr>
          <w:ilvl w:val="0"/>
          <w:numId w:val="35"/>
        </w:numPr>
        <w:contextualSpacing w:val="0"/>
        <w:jc w:val="both"/>
        <w:rPr>
          <w:rFonts w:ascii="Verdana" w:hAnsi="Verdana" w:cstheme="minorHAnsi"/>
          <w:sz w:val="18"/>
          <w:szCs w:val="18"/>
        </w:rPr>
      </w:pPr>
      <w:r w:rsidRPr="0076015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60159">
        <w:rPr>
          <w:rFonts w:ascii="Verdana" w:hAnsi="Verdana" w:cstheme="minorHAnsi"/>
          <w:sz w:val="18"/>
          <w:szCs w:val="18"/>
        </w:rPr>
        <w:t>Pernera</w:t>
      </w:r>
      <w:proofErr w:type="spellEnd"/>
      <w:r w:rsidRPr="00760159">
        <w:rPr>
          <w:rFonts w:ascii="Verdana" w:hAnsi="Verdana" w:cstheme="minorHAnsi"/>
          <w:sz w:val="18"/>
          <w:szCs w:val="18"/>
        </w:rPr>
        <w:t xml:space="preserve"> 217, 530 02 Pardubice. </w:t>
      </w:r>
    </w:p>
    <w:p w14:paraId="13A16378" w14:textId="3E7686FB" w:rsidR="00194826" w:rsidRPr="00D10315" w:rsidRDefault="00760159" w:rsidP="00760159">
      <w:pPr>
        <w:pStyle w:val="Nadpis2"/>
        <w:keepNext w:val="0"/>
        <w:keepLines w:val="0"/>
        <w:widowControl w:val="0"/>
        <w:numPr>
          <w:ilvl w:val="0"/>
          <w:numId w:val="0"/>
        </w:numPr>
        <w:spacing w:line="276" w:lineRule="auto"/>
        <w:ind w:left="426"/>
        <w:rPr>
          <w:rFonts w:ascii="Verdana" w:hAnsi="Verdana" w:cstheme="minorHAnsi"/>
          <w:sz w:val="18"/>
          <w:szCs w:val="18"/>
        </w:rPr>
      </w:pPr>
      <w:r w:rsidRPr="00760159">
        <w:rPr>
          <w:rFonts w:ascii="Verdana" w:hAnsi="Verdana" w:cstheme="minorHAnsi"/>
          <w:sz w:val="18"/>
          <w:szCs w:val="18"/>
        </w:rPr>
        <w:t>Kupující upřednostňuje příjem těchto daňových dokladů v digitální podobě ve formátu PDF/A, ISO 19005, min. verze PDF/A-2b, na výše uvedené emailové adrese</w:t>
      </w:r>
      <w:r w:rsidR="00194826" w:rsidRPr="00760159">
        <w:rPr>
          <w:rFonts w:ascii="Verdana" w:hAnsi="Verdana" w:cstheme="minorHAnsi"/>
          <w:sz w:val="18"/>
          <w:szCs w:val="18"/>
        </w:rPr>
        <w:t>.</w:t>
      </w:r>
    </w:p>
    <w:p w14:paraId="5E51939E" w14:textId="08B10743" w:rsidR="00CB26F1" w:rsidRDefault="00CB26F1" w:rsidP="00843D0E">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43D0E">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E8AE7BE" w:rsidR="00CB26F1" w:rsidRPr="008B5521" w:rsidRDefault="00CB26F1" w:rsidP="00843D0E">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759793BA" w14:textId="62DA0D00" w:rsidR="00A8196E" w:rsidRPr="00BE6C15" w:rsidRDefault="00BE6C15" w:rsidP="00BE6C15">
      <w:pPr>
        <w:pStyle w:val="acnormal"/>
        <w:widowControl w:val="0"/>
        <w:numPr>
          <w:ilvl w:val="0"/>
          <w:numId w:val="9"/>
        </w:numPr>
        <w:ind w:left="426" w:hanging="426"/>
        <w:rPr>
          <w:rFonts w:ascii="Verdana" w:hAnsi="Verdana" w:cstheme="minorHAnsi"/>
          <w:sz w:val="18"/>
          <w:szCs w:val="18"/>
        </w:rPr>
      </w:pPr>
      <w:r w:rsidRPr="00BE6C15">
        <w:rPr>
          <w:rFonts w:ascii="Verdana" w:hAnsi="Verdana"/>
          <w:sz w:val="18"/>
          <w:szCs w:val="18"/>
        </w:rPr>
        <w:t xml:space="preserve">Záruční </w:t>
      </w:r>
      <w:r w:rsidRPr="00103F2F">
        <w:rPr>
          <w:rFonts w:ascii="Verdana" w:hAnsi="Verdana"/>
          <w:sz w:val="18"/>
          <w:szCs w:val="18"/>
        </w:rPr>
        <w:t>doba činí 24</w:t>
      </w:r>
      <w:r w:rsidR="007748C1" w:rsidRPr="00103F2F">
        <w:rPr>
          <w:rFonts w:ascii="Verdana" w:hAnsi="Verdana"/>
          <w:sz w:val="18"/>
          <w:szCs w:val="18"/>
        </w:rPr>
        <w:t xml:space="preserve"> měsíců </w:t>
      </w:r>
      <w:r w:rsidRPr="00103F2F">
        <w:rPr>
          <w:rFonts w:ascii="Verdana" w:hAnsi="Verdana"/>
          <w:sz w:val="18"/>
          <w:szCs w:val="18"/>
        </w:rPr>
        <w:t>od</w:t>
      </w:r>
      <w:r w:rsidRPr="00BE6C15">
        <w:rPr>
          <w:rFonts w:ascii="Verdana" w:hAnsi="Verdana"/>
          <w:sz w:val="18"/>
          <w:szCs w:val="18"/>
        </w:rPr>
        <w:t xml:space="preserve"> data přejímky zboží.</w:t>
      </w:r>
      <w:r w:rsidR="00A8196E" w:rsidRPr="00BE6C15">
        <w:rPr>
          <w:rFonts w:ascii="Verdana" w:hAnsi="Verdana"/>
          <w:sz w:val="18"/>
          <w:szCs w:val="18"/>
        </w:rPr>
        <w:t xml:space="preserve"> </w:t>
      </w:r>
    </w:p>
    <w:p w14:paraId="24029692" w14:textId="77777777" w:rsidR="00CB26F1" w:rsidRPr="008B5521" w:rsidRDefault="00CB26F1" w:rsidP="00843D0E">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843D0E">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843D0E">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43D0E">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843D0E">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1EEA909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strany Kupující</w:t>
      </w:r>
      <w:r w:rsidR="00C57D90">
        <w:rPr>
          <w:rFonts w:ascii="Verdana" w:hAnsi="Verdana" w:cstheme="minorHAnsi"/>
          <w:sz w:val="18"/>
          <w:szCs w:val="18"/>
        </w:rPr>
        <w:t>mu</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r w:rsidRPr="008B5521">
        <w:rPr>
          <w:rFonts w:ascii="Verdana" w:hAnsi="Verdana" w:cstheme="minorHAnsi"/>
          <w:sz w:val="18"/>
          <w:szCs w:val="18"/>
        </w:rPr>
        <w:lastRenderedPageBreak/>
        <w:t>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w:t>
      </w:r>
      <w:r w:rsidR="00C57D90">
        <w:rPr>
          <w:rFonts w:ascii="Verdana" w:hAnsi="Verdana" w:cstheme="minorHAnsi"/>
          <w:sz w:val="18"/>
          <w:szCs w:val="18"/>
        </w:rPr>
        <w:t>mu</w:t>
      </w:r>
      <w:r w:rsidRPr="008B5521">
        <w:rPr>
          <w:rFonts w:ascii="Verdana" w:hAnsi="Verdana" w:cstheme="minorHAnsi"/>
          <w:sz w:val="18"/>
          <w:szCs w:val="18"/>
        </w:rPr>
        <w:t xml:space="preserve"> skutečnost, že takto označené informace přestaly naplňovat znaky obchodního tajemství. </w:t>
      </w:r>
    </w:p>
    <w:p w14:paraId="628CB237" w14:textId="6375216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w:t>
      </w:r>
      <w:r w:rsidR="00163B4D">
        <w:rPr>
          <w:rFonts w:ascii="Verdana" w:hAnsi="Verdana" w:cstheme="minorHAnsi"/>
          <w:sz w:val="18"/>
          <w:szCs w:val="18"/>
        </w:rPr>
        <w:t xml:space="preserve">odavatele uvedené v příloze č. </w:t>
      </w:r>
      <w:r w:rsidR="008B4FA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63B4D">
        <w:rPr>
          <w:rFonts w:ascii="Verdana" w:hAnsi="Verdana" w:cstheme="minorHAnsi"/>
          <w:sz w:val="18"/>
          <w:szCs w:val="18"/>
        </w:rPr>
        <w:t xml:space="preserve">atele neuvedeného v příloze č. </w:t>
      </w:r>
      <w:r w:rsidR="008B4FA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w:t>
      </w:r>
      <w:r w:rsidR="00163B4D">
        <w:rPr>
          <w:rFonts w:ascii="Verdana" w:hAnsi="Verdana" w:cstheme="minorHAnsi"/>
          <w:sz w:val="18"/>
          <w:szCs w:val="18"/>
        </w:rPr>
        <w:t xml:space="preserve">avatele uvedeného v příloze č. </w:t>
      </w:r>
      <w:r w:rsidR="008B4FA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33046921" w14:textId="77777777" w:rsidR="00760159" w:rsidRPr="0084282E" w:rsidRDefault="00760159" w:rsidP="00760159">
      <w:pPr>
        <w:numPr>
          <w:ilvl w:val="0"/>
          <w:numId w:val="4"/>
        </w:numPr>
        <w:spacing w:before="240" w:after="120"/>
        <w:rPr>
          <w:rFonts w:ascii="Verdana" w:hAnsi="Verdana" w:cstheme="minorHAnsi"/>
          <w:b/>
          <w:sz w:val="22"/>
        </w:rPr>
      </w:pPr>
      <w:r w:rsidRPr="0084282E">
        <w:rPr>
          <w:rFonts w:ascii="Verdana" w:hAnsi="Verdana" w:cstheme="minorHAnsi"/>
          <w:b/>
          <w:sz w:val="22"/>
        </w:rPr>
        <w:t>ODPOVĚDNÉ ZADÁVÁNÍ</w:t>
      </w:r>
    </w:p>
    <w:p w14:paraId="66113DF5" w14:textId="77777777" w:rsidR="00EE07EE" w:rsidRPr="0084282E" w:rsidRDefault="00EE07EE" w:rsidP="00EE07EE">
      <w:pPr>
        <w:pStyle w:val="acnormal"/>
        <w:numPr>
          <w:ilvl w:val="0"/>
          <w:numId w:val="16"/>
        </w:numPr>
        <w:rPr>
          <w:rFonts w:ascii="Verdana" w:hAnsi="Verdana" w:cstheme="minorHAnsi"/>
          <w:sz w:val="18"/>
          <w:szCs w:val="18"/>
        </w:rPr>
      </w:pPr>
      <w:r w:rsidRPr="0084282E">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3E82BFD6" w14:textId="77777777" w:rsidR="00EE07EE" w:rsidRPr="0084282E" w:rsidRDefault="00EE07EE" w:rsidP="00EE07EE">
      <w:pPr>
        <w:pStyle w:val="acnormal"/>
        <w:numPr>
          <w:ilvl w:val="0"/>
          <w:numId w:val="16"/>
        </w:numPr>
        <w:rPr>
          <w:rFonts w:ascii="Verdana" w:hAnsi="Verdana" w:cstheme="minorHAnsi"/>
          <w:sz w:val="18"/>
          <w:szCs w:val="18"/>
        </w:rPr>
      </w:pPr>
      <w:r w:rsidRPr="0084282E">
        <w:rPr>
          <w:rFonts w:ascii="Verdana" w:hAnsi="Verdana" w:cstheme="minorHAnsi"/>
          <w:sz w:val="18"/>
          <w:szCs w:val="18"/>
        </w:rPr>
        <w:t>Kupující požaduje, aby Prodávající při realizaci dílčích smluv uzavřených na základě této Rámcové dohody pro Kupujícího zajistil rovnocenné platební podmínky, jako má sjednány Prodávající s Kupujícím, a to následovně:</w:t>
      </w:r>
    </w:p>
    <w:p w14:paraId="39065ACC" w14:textId="77777777" w:rsidR="00EE07EE" w:rsidRPr="0084282E" w:rsidRDefault="00EE07EE" w:rsidP="00EE07EE">
      <w:pPr>
        <w:pStyle w:val="RLTextlnkuslovan"/>
        <w:numPr>
          <w:ilvl w:val="0"/>
          <w:numId w:val="39"/>
        </w:numPr>
        <w:spacing w:line="264" w:lineRule="auto"/>
        <w:ind w:left="1451" w:hanging="357"/>
        <w:rPr>
          <w:rFonts w:ascii="Verdana" w:hAnsi="Verdana"/>
          <w:sz w:val="18"/>
          <w:szCs w:val="18"/>
        </w:rPr>
      </w:pPr>
      <w:r w:rsidRPr="0084282E">
        <w:rPr>
          <w:rFonts w:ascii="Verdana" w:hAnsi="Verdana" w:cstheme="minorHAnsi"/>
          <w:sz w:val="18"/>
          <w:szCs w:val="18"/>
        </w:rPr>
        <w:t>Prodávající</w:t>
      </w:r>
      <w:r w:rsidRPr="0084282E">
        <w:rPr>
          <w:rFonts w:ascii="Verdana" w:hAnsi="Verdana"/>
          <w:sz w:val="18"/>
          <w:szCs w:val="18"/>
          <w:lang w:eastAsia="en-US"/>
        </w:rPr>
        <w:t xml:space="preserve"> se zavazuje ujednat si s dalšími osobami, které se na jeho straně podílejí na realizaci dílčích smluv, a jsou podnikateli (dále jen „smluvní partneři Prodávajícího“), stejnou nebo kratší dobu splatnosti daňových dokladů, jaká je sjednána v této Rámcové dohodě. </w:t>
      </w:r>
      <w:r w:rsidRPr="0084282E">
        <w:rPr>
          <w:rFonts w:ascii="Verdana" w:hAnsi="Verdana" w:cstheme="minorHAnsi"/>
          <w:sz w:val="18"/>
          <w:szCs w:val="18"/>
        </w:rPr>
        <w:t>Prodávající</w:t>
      </w:r>
      <w:r w:rsidRPr="0084282E">
        <w:rPr>
          <w:rFonts w:ascii="Verdana" w:hAnsi="Verdana"/>
          <w:sz w:val="18"/>
          <w:szCs w:val="18"/>
          <w:lang w:eastAsia="en-US"/>
        </w:rPr>
        <w:t xml:space="preserve">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3D606B9" w14:textId="77777777" w:rsidR="00EE07EE" w:rsidRPr="0084282E" w:rsidRDefault="00EE07EE" w:rsidP="00EE07EE">
      <w:pPr>
        <w:pStyle w:val="RLTextlnkuslovan"/>
        <w:numPr>
          <w:ilvl w:val="0"/>
          <w:numId w:val="39"/>
        </w:numPr>
        <w:spacing w:line="264" w:lineRule="auto"/>
        <w:ind w:left="1451" w:hanging="357"/>
        <w:rPr>
          <w:rFonts w:ascii="Verdana" w:hAnsi="Verdana" w:cstheme="minorHAnsi"/>
          <w:b/>
        </w:rPr>
      </w:pPr>
      <w:r w:rsidRPr="0084282E">
        <w:rPr>
          <w:rFonts w:ascii="Verdana" w:hAnsi="Verdana" w:cstheme="minorHAnsi"/>
          <w:sz w:val="18"/>
          <w:szCs w:val="18"/>
        </w:rPr>
        <w:t>Prodávající</w:t>
      </w:r>
      <w:r w:rsidRPr="0084282E">
        <w:rPr>
          <w:rFonts w:ascii="Verdana" w:hAnsi="Verdana"/>
          <w:sz w:val="18"/>
          <w:szCs w:val="18"/>
          <w:lang w:eastAsia="en-US"/>
        </w:rPr>
        <w:t xml:space="preserve"> se zavazuje uhradit smluvní pokutu ve výši 10.000 Kč za každý byť i započatý den prodlení se splněním povinnosti předložit smluvní dokumentaci dle předchozího odstavce této Rámcové dohody. Prodávající se dále zavazuje uhradit smluvní pokutu ve výši 10.000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73F400CB" w14:textId="1613107C"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99AB1D2" w:rsidR="008135F0" w:rsidRPr="0022438D"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22438D">
        <w:rPr>
          <w:rFonts w:ascii="Verdana" w:hAnsi="Verdana" w:cstheme="minorHAnsi"/>
          <w:sz w:val="18"/>
          <w:szCs w:val="18"/>
        </w:rPr>
        <w:t xml:space="preserve">na straně </w:t>
      </w:r>
      <w:r w:rsidR="00CB26F1" w:rsidRPr="0022438D">
        <w:rPr>
          <w:rFonts w:ascii="Verdana" w:hAnsi="Verdana" w:cstheme="minorHAnsi"/>
          <w:sz w:val="18"/>
          <w:szCs w:val="18"/>
        </w:rPr>
        <w:t>Kupujícího</w:t>
      </w:r>
      <w:r w:rsidR="00F9370C" w:rsidRPr="0022438D">
        <w:rPr>
          <w:rFonts w:ascii="Verdana" w:hAnsi="Verdana" w:cstheme="minorHAnsi"/>
          <w:sz w:val="18"/>
          <w:szCs w:val="18"/>
        </w:rPr>
        <w:t>:</w:t>
      </w:r>
      <w:r w:rsidR="0047043C" w:rsidRPr="0022438D">
        <w:rPr>
          <w:rFonts w:ascii="Verdana" w:hAnsi="Verdana" w:cstheme="minorHAnsi"/>
          <w:sz w:val="18"/>
          <w:szCs w:val="18"/>
        </w:rPr>
        <w:t xml:space="preserve"> </w:t>
      </w:r>
      <w:r w:rsidR="00760159">
        <w:rPr>
          <w:rFonts w:ascii="Verdana" w:hAnsi="Verdana" w:cstheme="minorHAnsi"/>
          <w:sz w:val="18"/>
          <w:szCs w:val="18"/>
        </w:rPr>
        <w:t xml:space="preserve">dle </w:t>
      </w:r>
      <w:r w:rsidR="0022438D" w:rsidRPr="0022438D">
        <w:rPr>
          <w:rFonts w:ascii="Verdana" w:hAnsi="Verdana" w:cstheme="minorHAnsi"/>
          <w:sz w:val="18"/>
          <w:szCs w:val="18"/>
        </w:rPr>
        <w:t>příloh</w:t>
      </w:r>
      <w:r w:rsidR="00760159">
        <w:rPr>
          <w:rFonts w:ascii="Verdana" w:hAnsi="Verdana" w:cstheme="minorHAnsi"/>
          <w:sz w:val="18"/>
          <w:szCs w:val="18"/>
        </w:rPr>
        <w:t>y</w:t>
      </w:r>
      <w:r w:rsidR="0022438D" w:rsidRPr="0022438D">
        <w:rPr>
          <w:rFonts w:ascii="Verdana" w:hAnsi="Verdana" w:cstheme="minorHAnsi"/>
          <w:sz w:val="18"/>
          <w:szCs w:val="18"/>
        </w:rPr>
        <w:t xml:space="preserve"> č. </w:t>
      </w:r>
      <w:r w:rsidR="008B4FAC">
        <w:rPr>
          <w:rFonts w:ascii="Verdana" w:hAnsi="Verdana" w:cstheme="minorHAnsi"/>
          <w:sz w:val="18"/>
          <w:szCs w:val="18"/>
        </w:rPr>
        <w:t>4</w:t>
      </w:r>
      <w:r w:rsidR="0022438D" w:rsidRPr="0022438D">
        <w:rPr>
          <w:rFonts w:ascii="Verdana" w:hAnsi="Verdana" w:cstheme="minorHAnsi"/>
          <w:sz w:val="18"/>
          <w:szCs w:val="18"/>
        </w:rPr>
        <w:t xml:space="preserve"> této Rámcové dohody</w:t>
      </w:r>
    </w:p>
    <w:p w14:paraId="700F0137" w14:textId="6D98C62D"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22438D" w:rsidRPr="0022438D">
        <w:rPr>
          <w:rFonts w:ascii="Verdana" w:hAnsi="Verdana"/>
          <w:sz w:val="18"/>
          <w:szCs w:val="18"/>
          <w:highlight w:val="yellow"/>
        </w:rPr>
        <w:fldChar w:fldCharType="begin"/>
      </w:r>
      <w:r w:rsidR="0022438D" w:rsidRPr="0022438D">
        <w:rPr>
          <w:rFonts w:ascii="Verdana" w:hAnsi="Verdana"/>
          <w:sz w:val="18"/>
          <w:szCs w:val="18"/>
          <w:highlight w:val="yellow"/>
        </w:rPr>
        <w:instrText xml:space="preserve"> MACROBUTTON  VložitŠirokouMezeru "[VLOŽÍ PRODÁVAJÍCÍ]" </w:instrText>
      </w:r>
      <w:r w:rsidR="0022438D" w:rsidRPr="0022438D">
        <w:rPr>
          <w:rFonts w:ascii="Verdana" w:hAnsi="Verdana"/>
          <w:sz w:val="18"/>
          <w:szCs w:val="18"/>
          <w:highlight w:val="yellow"/>
        </w:rPr>
        <w:fldChar w:fldCharType="end"/>
      </w:r>
      <w:r w:rsidR="00C52F0E" w:rsidRPr="0022438D">
        <w:rPr>
          <w:rFonts w:ascii="Verdana" w:hAnsi="Verdana" w:cstheme="minorHAnsi"/>
          <w:sz w:val="18"/>
          <w:szCs w:val="18"/>
          <w:highlight w:val="yellow"/>
        </w:rPr>
        <w:t>,</w:t>
      </w:r>
      <w:r w:rsidR="00C52F0E" w:rsidRPr="0022438D">
        <w:rPr>
          <w:rFonts w:ascii="Verdana" w:hAnsi="Verdana" w:cstheme="minorHAnsi"/>
          <w:sz w:val="18"/>
          <w:szCs w:val="18"/>
        </w:rPr>
        <w:t xml:space="preserve"> </w:t>
      </w:r>
      <w:hyperlink r:id="rId15" w:history="1">
        <w:r w:rsidR="0022438D" w:rsidRPr="0022438D">
          <w:rPr>
            <w:rFonts w:ascii="Verdana" w:hAnsi="Verdana"/>
            <w:sz w:val="18"/>
            <w:szCs w:val="18"/>
            <w:highlight w:val="yellow"/>
          </w:rPr>
          <w:fldChar w:fldCharType="begin"/>
        </w:r>
        <w:r w:rsidR="0022438D" w:rsidRPr="0022438D">
          <w:rPr>
            <w:rFonts w:ascii="Verdana" w:hAnsi="Verdana"/>
            <w:sz w:val="18"/>
            <w:szCs w:val="18"/>
            <w:highlight w:val="yellow"/>
          </w:rPr>
          <w:instrText xml:space="preserve"> MACROBUTTON  VložitŠirokouMezeru "[VLOŽÍ PRODÁVAJÍCÍ]" </w:instrText>
        </w:r>
        <w:r w:rsidR="0022438D" w:rsidRPr="0022438D">
          <w:rPr>
            <w:rFonts w:ascii="Verdana" w:hAnsi="Verdana"/>
            <w:sz w:val="18"/>
            <w:szCs w:val="18"/>
            <w:highlight w:val="yellow"/>
          </w:rPr>
          <w:fldChar w:fldCharType="end"/>
        </w:r>
        <w:r w:rsidR="00174612" w:rsidRPr="0022438D">
          <w:rPr>
            <w:rStyle w:val="Hypertextovodkaz"/>
            <w:rFonts w:ascii="Verdana" w:hAnsi="Verdana" w:cstheme="minorHAnsi"/>
            <w:sz w:val="18"/>
            <w:szCs w:val="18"/>
            <w:highlight w:val="yellow"/>
          </w:rPr>
          <w:t>@</w:t>
        </w:r>
        <w:r w:rsidR="0022438D" w:rsidRPr="0022438D">
          <w:rPr>
            <w:rFonts w:ascii="Verdana" w:hAnsi="Verdana"/>
            <w:sz w:val="18"/>
            <w:szCs w:val="18"/>
            <w:highlight w:val="yellow"/>
          </w:rPr>
          <w:fldChar w:fldCharType="begin"/>
        </w:r>
        <w:r w:rsidR="0022438D" w:rsidRPr="0022438D">
          <w:rPr>
            <w:rFonts w:ascii="Verdana" w:hAnsi="Verdana"/>
            <w:sz w:val="18"/>
            <w:szCs w:val="18"/>
            <w:highlight w:val="yellow"/>
          </w:rPr>
          <w:instrText xml:space="preserve"> MACROBUTTON  VložitŠirokouMezeru "[VLOŽÍ PRODÁVAJÍCÍ]" </w:instrText>
        </w:r>
        <w:r w:rsidR="0022438D" w:rsidRPr="0022438D">
          <w:rPr>
            <w:rFonts w:ascii="Verdana" w:hAnsi="Verdana"/>
            <w:sz w:val="18"/>
            <w:szCs w:val="18"/>
            <w:highlight w:val="yellow"/>
          </w:rPr>
          <w:fldChar w:fldCharType="end"/>
        </w:r>
      </w:hyperlink>
      <w:r w:rsidR="00174612" w:rsidRPr="0022438D">
        <w:rPr>
          <w:rFonts w:ascii="Verdana" w:hAnsi="Verdana" w:cstheme="minorHAnsi"/>
          <w:sz w:val="18"/>
          <w:szCs w:val="18"/>
        </w:rPr>
        <w:t xml:space="preserve">, </w:t>
      </w:r>
      <w:r w:rsidR="00E71957" w:rsidRPr="0022438D">
        <w:rPr>
          <w:rFonts w:ascii="Verdana" w:hAnsi="Verdana" w:cstheme="minorHAnsi"/>
          <w:sz w:val="18"/>
          <w:szCs w:val="18"/>
        </w:rPr>
        <w:t>tel</w:t>
      </w:r>
      <w:r w:rsidR="00C52F0E" w:rsidRPr="0022438D">
        <w:rPr>
          <w:rFonts w:ascii="Verdana" w:hAnsi="Verdana" w:cstheme="minorHAnsi"/>
          <w:sz w:val="18"/>
          <w:szCs w:val="18"/>
        </w:rPr>
        <w:t xml:space="preserve">.: </w:t>
      </w:r>
      <w:r w:rsidR="0022438D" w:rsidRPr="0022438D">
        <w:rPr>
          <w:rFonts w:ascii="Verdana" w:hAnsi="Verdana"/>
          <w:sz w:val="18"/>
          <w:szCs w:val="18"/>
          <w:highlight w:val="yellow"/>
        </w:rPr>
        <w:fldChar w:fldCharType="begin"/>
      </w:r>
      <w:r w:rsidR="0022438D" w:rsidRPr="0022438D">
        <w:rPr>
          <w:rFonts w:ascii="Verdana" w:hAnsi="Verdana"/>
          <w:sz w:val="18"/>
          <w:szCs w:val="18"/>
          <w:highlight w:val="yellow"/>
        </w:rPr>
        <w:instrText xml:space="preserve"> MACROBUTTON  VložitŠirokouMezeru "[VLOŽÍ PRODÁVAJÍCÍ]" </w:instrText>
      </w:r>
      <w:r w:rsidR="0022438D" w:rsidRPr="0022438D">
        <w:rPr>
          <w:rFonts w:ascii="Verdana" w:hAnsi="Verdana"/>
          <w:sz w:val="18"/>
          <w:szCs w:val="18"/>
          <w:highlight w:val="yellow"/>
        </w:rPr>
        <w:fldChar w:fldCharType="end"/>
      </w:r>
    </w:p>
    <w:p w14:paraId="66BAF4DF" w14:textId="5941C8D1" w:rsidR="00966347" w:rsidRPr="0022438D" w:rsidRDefault="00935934" w:rsidP="00843D0E">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w:t>
      </w:r>
      <w:r w:rsidRPr="0022438D">
        <w:rPr>
          <w:rFonts w:ascii="Verdana" w:hAnsi="Verdana" w:cstheme="minorHAnsi"/>
          <w:sz w:val="18"/>
          <w:szCs w:val="18"/>
        </w:rPr>
        <w:t xml:space="preserve">obou </w:t>
      </w:r>
      <w:r w:rsidR="004C3347" w:rsidRPr="0022438D">
        <w:rPr>
          <w:rFonts w:ascii="Verdana" w:hAnsi="Verdana" w:cstheme="minorHAnsi"/>
          <w:sz w:val="18"/>
          <w:szCs w:val="18"/>
        </w:rPr>
        <w:t xml:space="preserve">Smluvních </w:t>
      </w:r>
      <w:r w:rsidRPr="0022438D">
        <w:rPr>
          <w:rFonts w:ascii="Verdana" w:hAnsi="Verdana" w:cstheme="minorHAnsi"/>
          <w:sz w:val="18"/>
          <w:szCs w:val="18"/>
        </w:rPr>
        <w:t>stran své podpisy.</w:t>
      </w:r>
    </w:p>
    <w:p w14:paraId="600596B8" w14:textId="77777777" w:rsidR="003453A3" w:rsidRDefault="003453A3" w:rsidP="003453A3">
      <w:pPr>
        <w:numPr>
          <w:ilvl w:val="0"/>
          <w:numId w:val="10"/>
        </w:numPr>
        <w:spacing w:before="120" w:after="120"/>
        <w:jc w:val="both"/>
        <w:rPr>
          <w:rFonts w:ascii="Verdana" w:hAnsi="Verdana" w:cstheme="minorHAnsi"/>
          <w:sz w:val="18"/>
          <w:szCs w:val="18"/>
        </w:rPr>
      </w:pPr>
      <w:r>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721E362F" w:rsidR="0070422F" w:rsidRPr="0022438D" w:rsidRDefault="008135F0" w:rsidP="00843D0E">
      <w:pPr>
        <w:pStyle w:val="acnormal"/>
        <w:numPr>
          <w:ilvl w:val="0"/>
          <w:numId w:val="10"/>
        </w:numPr>
        <w:rPr>
          <w:rFonts w:ascii="Verdana" w:hAnsi="Verdana" w:cstheme="minorHAnsi"/>
          <w:sz w:val="18"/>
          <w:szCs w:val="18"/>
        </w:rPr>
      </w:pPr>
      <w:r w:rsidRPr="0022438D">
        <w:rPr>
          <w:rFonts w:ascii="Verdana" w:hAnsi="Verdana" w:cstheme="minorHAnsi"/>
          <w:sz w:val="18"/>
          <w:szCs w:val="18"/>
        </w:rPr>
        <w:t xml:space="preserve">Tato </w:t>
      </w:r>
      <w:r w:rsidR="00C54309" w:rsidRPr="0022438D">
        <w:rPr>
          <w:rFonts w:ascii="Verdana" w:hAnsi="Verdana" w:cstheme="minorHAnsi"/>
          <w:sz w:val="18"/>
          <w:szCs w:val="18"/>
        </w:rPr>
        <w:t xml:space="preserve">Rámcová </w:t>
      </w:r>
      <w:r w:rsidR="00E71957" w:rsidRPr="0022438D">
        <w:rPr>
          <w:rFonts w:ascii="Verdana" w:hAnsi="Verdana" w:cstheme="minorHAnsi"/>
          <w:sz w:val="18"/>
          <w:szCs w:val="18"/>
        </w:rPr>
        <w:t>dohoda</w:t>
      </w:r>
      <w:r w:rsidRPr="0022438D">
        <w:rPr>
          <w:rFonts w:ascii="Verdana" w:hAnsi="Verdana" w:cstheme="minorHAnsi"/>
          <w:sz w:val="18"/>
          <w:szCs w:val="18"/>
        </w:rPr>
        <w:t xml:space="preserve"> se řídí Obchodními pod</w:t>
      </w:r>
      <w:r w:rsidR="00174612" w:rsidRPr="0022438D">
        <w:rPr>
          <w:rFonts w:ascii="Verdana" w:hAnsi="Verdana" w:cstheme="minorHAnsi"/>
          <w:sz w:val="18"/>
          <w:szCs w:val="18"/>
        </w:rPr>
        <w:t xml:space="preserve">mínkami </w:t>
      </w:r>
      <w:r w:rsidR="0022438D" w:rsidRPr="0022438D">
        <w:rPr>
          <w:rFonts w:ascii="Verdana" w:hAnsi="Verdana" w:cstheme="minorHAnsi"/>
          <w:sz w:val="18"/>
          <w:szCs w:val="18"/>
        </w:rPr>
        <w:t xml:space="preserve">– OP 635/001/KS </w:t>
      </w:r>
      <w:r w:rsidR="00174612" w:rsidRPr="0022438D">
        <w:rPr>
          <w:rFonts w:ascii="Verdana" w:hAnsi="Verdana" w:cstheme="minorHAnsi"/>
          <w:sz w:val="18"/>
          <w:szCs w:val="18"/>
        </w:rPr>
        <w:t>k</w:t>
      </w:r>
      <w:r w:rsidR="00C54309" w:rsidRPr="0022438D">
        <w:rPr>
          <w:rFonts w:ascii="Verdana" w:hAnsi="Verdana" w:cstheme="minorHAnsi"/>
          <w:sz w:val="18"/>
          <w:szCs w:val="18"/>
        </w:rPr>
        <w:t> této Rámcové</w:t>
      </w:r>
      <w:r w:rsidR="00174612" w:rsidRPr="0022438D">
        <w:rPr>
          <w:rFonts w:ascii="Verdana" w:hAnsi="Verdana" w:cstheme="minorHAnsi"/>
          <w:sz w:val="18"/>
          <w:szCs w:val="18"/>
        </w:rPr>
        <w:t xml:space="preserve"> </w:t>
      </w:r>
      <w:r w:rsidR="00E71957" w:rsidRPr="0022438D">
        <w:rPr>
          <w:rFonts w:ascii="Verdana" w:hAnsi="Verdana" w:cstheme="minorHAnsi"/>
          <w:sz w:val="18"/>
          <w:szCs w:val="18"/>
        </w:rPr>
        <w:t>dohodě</w:t>
      </w:r>
      <w:r w:rsidR="00174612" w:rsidRPr="0022438D">
        <w:rPr>
          <w:rFonts w:ascii="Verdana" w:hAnsi="Verdana" w:cstheme="minorHAnsi"/>
          <w:sz w:val="18"/>
          <w:szCs w:val="18"/>
        </w:rPr>
        <w:t xml:space="preserve"> </w:t>
      </w:r>
      <w:r w:rsidRPr="0022438D">
        <w:rPr>
          <w:rFonts w:ascii="Verdana" w:hAnsi="Verdana" w:cstheme="minorHAnsi"/>
          <w:sz w:val="18"/>
          <w:szCs w:val="18"/>
        </w:rPr>
        <w:t>(dále jen „Obchodní podmínky“). Odchylná ujednání v</w:t>
      </w:r>
      <w:r w:rsidR="00C54309" w:rsidRPr="0022438D">
        <w:rPr>
          <w:rFonts w:ascii="Verdana" w:hAnsi="Verdana" w:cstheme="minorHAnsi"/>
          <w:sz w:val="18"/>
          <w:szCs w:val="18"/>
        </w:rPr>
        <w:t> této Rámcové</w:t>
      </w:r>
      <w:r w:rsidRPr="0022438D">
        <w:rPr>
          <w:rFonts w:ascii="Verdana" w:hAnsi="Verdana" w:cstheme="minorHAnsi"/>
          <w:sz w:val="18"/>
          <w:szCs w:val="18"/>
        </w:rPr>
        <w:t xml:space="preserve"> </w:t>
      </w:r>
      <w:r w:rsidR="00E71957" w:rsidRPr="0022438D">
        <w:rPr>
          <w:rFonts w:ascii="Verdana" w:hAnsi="Verdana" w:cstheme="minorHAnsi"/>
          <w:sz w:val="18"/>
          <w:szCs w:val="18"/>
        </w:rPr>
        <w:t>dohodě</w:t>
      </w:r>
      <w:r w:rsidR="008D0F83" w:rsidRPr="0022438D">
        <w:rPr>
          <w:rFonts w:ascii="Verdana" w:hAnsi="Verdana" w:cstheme="minorHAnsi"/>
          <w:sz w:val="18"/>
          <w:szCs w:val="18"/>
        </w:rPr>
        <w:t xml:space="preserve"> a jejích přílohách a dílčí smlouvě</w:t>
      </w:r>
      <w:r w:rsidRPr="0022438D">
        <w:rPr>
          <w:rFonts w:ascii="Verdana" w:hAnsi="Verdana" w:cstheme="minorHAnsi"/>
          <w:sz w:val="18"/>
          <w:szCs w:val="18"/>
        </w:rPr>
        <w:t xml:space="preserve"> mají před zněním Obch</w:t>
      </w:r>
      <w:r w:rsidR="00966347" w:rsidRPr="0022438D">
        <w:rPr>
          <w:rFonts w:ascii="Verdana" w:hAnsi="Verdana" w:cstheme="minorHAnsi"/>
          <w:sz w:val="18"/>
          <w:szCs w:val="18"/>
        </w:rPr>
        <w:t>odních podmínek přednost</w:t>
      </w:r>
      <w:r w:rsidR="0070422F" w:rsidRPr="0022438D">
        <w:rPr>
          <w:rFonts w:ascii="Verdana" w:hAnsi="Verdana" w:cstheme="minorHAnsi"/>
          <w:sz w:val="18"/>
          <w:szCs w:val="18"/>
        </w:rPr>
        <w:t xml:space="preserve">. </w:t>
      </w:r>
    </w:p>
    <w:p w14:paraId="17F87738" w14:textId="18E9B806" w:rsidR="006F1EC7" w:rsidRPr="008B5521" w:rsidRDefault="006F1EC7" w:rsidP="00843D0E">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843D0E">
      <w:pPr>
        <w:pStyle w:val="acnormal"/>
        <w:numPr>
          <w:ilvl w:val="0"/>
          <w:numId w:val="10"/>
        </w:numPr>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542B990" w14:textId="77777777" w:rsidR="00760159" w:rsidRPr="006A230D" w:rsidRDefault="00760159" w:rsidP="00760159">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BD588B3" w14:textId="15A96F2C" w:rsidR="00760159" w:rsidRPr="006A230D" w:rsidRDefault="00760159" w:rsidP="00760159">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w:t>
      </w:r>
      <w:r w:rsidRPr="006A230D">
        <w:rPr>
          <w:rFonts w:ascii="Verdana" w:hAnsi="Verdana"/>
          <w:highlight w:val="yellow"/>
        </w:rPr>
        <w:t xml:space="preserve">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1E94AF70" w14:textId="0241D0C8" w:rsidR="006F1EC7" w:rsidRPr="00760159" w:rsidRDefault="00760159" w:rsidP="00760159">
      <w:pPr>
        <w:spacing w:before="120" w:after="120"/>
        <w:ind w:left="360"/>
        <w:jc w:val="both"/>
        <w:rPr>
          <w:rFonts w:ascii="Verdana" w:hAnsi="Verdana" w:cstheme="minorHAnsi"/>
          <w:sz w:val="18"/>
          <w:szCs w:val="18"/>
          <w:highlight w:val="red"/>
        </w:rPr>
      </w:pPr>
      <w:r w:rsidRPr="006A230D">
        <w:rPr>
          <w:rFonts w:ascii="Verdana" w:hAnsi="Verdana"/>
          <w:color w:val="FF0000"/>
          <w:sz w:val="18"/>
          <w:szCs w:val="18"/>
        </w:rPr>
        <w:t>[</w:t>
      </w:r>
      <w:r w:rsidR="0084282E">
        <w:rPr>
          <w:i/>
          <w:color w:val="FF0000"/>
        </w:rPr>
        <w:t>Dodavatel vybere jednu z výše uvedených variant odpovídající současně údaji, který vyplnil v příloze č. 2 Zadávací dokumentace.</w:t>
      </w:r>
      <w:r w:rsidRPr="006A230D">
        <w:rPr>
          <w:rFonts w:ascii="Verdana" w:hAnsi="Verdana"/>
          <w:color w:val="FF0000"/>
          <w:sz w:val="18"/>
          <w:szCs w:val="18"/>
        </w:rPr>
        <w:t>]</w:t>
      </w:r>
    </w:p>
    <w:p w14:paraId="491B17EE" w14:textId="10D2832C" w:rsidR="006F1EC7" w:rsidRPr="008B5521" w:rsidRDefault="006F1EC7" w:rsidP="00843D0E">
      <w:pPr>
        <w:numPr>
          <w:ilvl w:val="0"/>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843D0E">
      <w:pPr>
        <w:numPr>
          <w:ilvl w:val="0"/>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843D0E">
      <w:pPr>
        <w:numPr>
          <w:ilvl w:val="0"/>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7D4008D" w14:textId="03263D4C" w:rsidR="0022438D" w:rsidRPr="00375D05" w:rsidRDefault="0022438D" w:rsidP="0022438D">
      <w:pPr>
        <w:pStyle w:val="acnormal"/>
        <w:numPr>
          <w:ilvl w:val="0"/>
          <w:numId w:val="10"/>
        </w:numPr>
        <w:rPr>
          <w:rFonts w:ascii="Verdana" w:hAnsi="Verdana" w:cstheme="minorHAnsi"/>
          <w:sz w:val="18"/>
          <w:szCs w:val="18"/>
        </w:rPr>
      </w:pPr>
      <w:r w:rsidRPr="00375D0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w:t>
      </w:r>
      <w:r w:rsidR="00275FF8" w:rsidRPr="00375D05">
        <w:rPr>
          <w:rFonts w:ascii="Verdana" w:hAnsi="Verdana" w:cstheme="minorHAnsi"/>
          <w:sz w:val="18"/>
          <w:szCs w:val="18"/>
        </w:rPr>
        <w:t>III. 1. této</w:t>
      </w:r>
      <w:r w:rsidRPr="00375D05">
        <w:rPr>
          <w:rFonts w:ascii="Verdana" w:hAnsi="Verdana" w:cstheme="minorHAnsi"/>
          <w:sz w:val="18"/>
          <w:szCs w:val="18"/>
        </w:rPr>
        <w:t xml:space="preserve"> Rámcové dohody)</w:t>
      </w:r>
      <w:r w:rsidR="00C1229B">
        <w:rPr>
          <w:rFonts w:ascii="Verdana" w:hAnsi="Verdana" w:cstheme="minorHAnsi"/>
          <w:sz w:val="18"/>
          <w:szCs w:val="18"/>
        </w:rPr>
        <w:t xml:space="preserve">, </w:t>
      </w:r>
      <w:r w:rsidR="00C1229B" w:rsidRPr="008B5521">
        <w:rPr>
          <w:rFonts w:ascii="Verdana" w:hAnsi="Verdana" w:cstheme="minorHAnsi"/>
          <w:sz w:val="18"/>
          <w:szCs w:val="18"/>
        </w:rPr>
        <w:t>jinak je účinná od okamžiku uzavření</w:t>
      </w:r>
      <w:r w:rsidRPr="00375D05">
        <w:rPr>
          <w:rFonts w:ascii="Verdana" w:hAnsi="Verdana" w:cstheme="minorHAnsi"/>
          <w:sz w:val="18"/>
          <w:szCs w:val="18"/>
        </w:rPr>
        <w:t>.</w:t>
      </w:r>
    </w:p>
    <w:p w14:paraId="06F81E35" w14:textId="77777777" w:rsidR="00BD3A5B" w:rsidRDefault="00BD3A5B" w:rsidP="00BF4D4D">
      <w:pPr>
        <w:pStyle w:val="Zkladntext21"/>
        <w:spacing w:before="120" w:after="120" w:line="276" w:lineRule="auto"/>
        <w:ind w:right="-23"/>
        <w:rPr>
          <w:rFonts w:ascii="Verdana" w:hAnsi="Verdana" w:cstheme="minorHAnsi"/>
          <w:b/>
          <w:sz w:val="18"/>
          <w:szCs w:val="18"/>
        </w:rPr>
      </w:pPr>
    </w:p>
    <w:p w14:paraId="79D46AF0" w14:textId="4EA40F9F" w:rsidR="00CC5257" w:rsidRPr="008B5521" w:rsidRDefault="00A02B02" w:rsidP="00BF4D4D">
      <w:pPr>
        <w:pStyle w:val="Zkladntext21"/>
        <w:spacing w:before="120" w:after="120" w:line="276" w:lineRule="auto"/>
        <w:ind w:right="-23"/>
        <w:rPr>
          <w:rFonts w:ascii="Verdana" w:hAnsi="Verdana" w:cstheme="minorHAnsi"/>
          <w:b/>
          <w:sz w:val="18"/>
          <w:szCs w:val="18"/>
        </w:rPr>
      </w:pPr>
      <w:r w:rsidRPr="0022438D">
        <w:rPr>
          <w:rFonts w:ascii="Verdana" w:hAnsi="Verdana" w:cstheme="minorHAnsi"/>
          <w:b/>
          <w:sz w:val="18"/>
          <w:szCs w:val="18"/>
        </w:rPr>
        <w:t>Přílohy</w:t>
      </w:r>
      <w:r w:rsidR="00904D7D" w:rsidRPr="0022438D">
        <w:rPr>
          <w:rFonts w:ascii="Verdana" w:hAnsi="Verdana" w:cstheme="minorHAnsi"/>
          <w:b/>
          <w:sz w:val="18"/>
          <w:szCs w:val="18"/>
        </w:rPr>
        <w:t xml:space="preserve"> tvořící nedílnou součást této </w:t>
      </w:r>
      <w:r w:rsidR="0022438D" w:rsidRPr="0022438D">
        <w:rPr>
          <w:rFonts w:ascii="Verdana" w:hAnsi="Verdana" w:cstheme="minorHAnsi"/>
          <w:b/>
          <w:sz w:val="18"/>
          <w:szCs w:val="18"/>
        </w:rPr>
        <w:t>R</w:t>
      </w:r>
      <w:r w:rsidR="00904D7D" w:rsidRPr="0022438D">
        <w:rPr>
          <w:rFonts w:ascii="Verdana" w:hAnsi="Verdana" w:cstheme="minorHAnsi"/>
          <w:b/>
          <w:sz w:val="18"/>
          <w:szCs w:val="18"/>
        </w:rPr>
        <w:t>ámcové dohody</w:t>
      </w:r>
    </w:p>
    <w:p w14:paraId="69CEF03F" w14:textId="68EF6362"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w:t>
      </w:r>
      <w:r w:rsidR="00401B44">
        <w:rPr>
          <w:rFonts w:ascii="Verdana" w:hAnsi="Verdana" w:cstheme="minorHAnsi"/>
          <w:sz w:val="18"/>
          <w:szCs w:val="18"/>
        </w:rPr>
        <w:t xml:space="preserve">ínky </w:t>
      </w:r>
    </w:p>
    <w:p w14:paraId="6517756B" w14:textId="458AF3DD"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2651D4">
        <w:rPr>
          <w:rFonts w:ascii="Verdana" w:hAnsi="Verdana" w:cstheme="minorHAnsi"/>
          <w:sz w:val="18"/>
          <w:szCs w:val="18"/>
        </w:rPr>
        <w:t>S</w:t>
      </w:r>
      <w:r w:rsidR="00C1229B" w:rsidRPr="008B5521">
        <w:rPr>
          <w:rFonts w:ascii="Verdana" w:hAnsi="Verdana" w:cstheme="minorHAnsi"/>
          <w:sz w:val="18"/>
          <w:szCs w:val="18"/>
        </w:rPr>
        <w:t xml:space="preserve">pecifikace předmětu </w:t>
      </w:r>
      <w:r w:rsidR="002651D4">
        <w:rPr>
          <w:rFonts w:ascii="Verdana" w:hAnsi="Verdana" w:cstheme="minorHAnsi"/>
          <w:sz w:val="18"/>
          <w:szCs w:val="18"/>
        </w:rPr>
        <w:t xml:space="preserve">dílčích smluv </w:t>
      </w:r>
      <w:r w:rsidR="00C1229B">
        <w:rPr>
          <w:rFonts w:ascii="Verdana" w:hAnsi="Verdana" w:cstheme="minorHAnsi"/>
          <w:sz w:val="18"/>
          <w:szCs w:val="18"/>
        </w:rPr>
        <w:t>včetně jednotkového ceníku dodávaného zboží</w:t>
      </w:r>
    </w:p>
    <w:p w14:paraId="14D810A5" w14:textId="26E91AE3"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8B4FAC">
        <w:rPr>
          <w:rFonts w:ascii="Verdana" w:hAnsi="Verdana" w:cstheme="minorHAnsi"/>
          <w:sz w:val="18"/>
          <w:szCs w:val="18"/>
        </w:rPr>
        <w:t>3</w:t>
      </w:r>
      <w:r w:rsidRPr="008B5521">
        <w:rPr>
          <w:rFonts w:ascii="Verdana" w:hAnsi="Verdana" w:cstheme="minorHAnsi"/>
          <w:sz w:val="18"/>
          <w:szCs w:val="18"/>
        </w:rPr>
        <w:t xml:space="preserve"> – Seznam poddodavatelů</w:t>
      </w:r>
    </w:p>
    <w:p w14:paraId="67648F84" w14:textId="4B2F6115" w:rsidR="00843D0E" w:rsidRDefault="00843D0E" w:rsidP="00843D0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8B4FAC">
        <w:rPr>
          <w:rFonts w:ascii="Verdana" w:hAnsi="Verdana" w:cstheme="minorHAnsi"/>
          <w:sz w:val="18"/>
          <w:szCs w:val="18"/>
        </w:rPr>
        <w:t>4</w:t>
      </w:r>
      <w:r>
        <w:rPr>
          <w:rFonts w:ascii="Verdana" w:hAnsi="Verdana" w:cstheme="minorHAnsi"/>
          <w:sz w:val="18"/>
          <w:szCs w:val="18"/>
        </w:rPr>
        <w:t xml:space="preserve"> - </w:t>
      </w:r>
      <w:r w:rsidR="00CC74A7">
        <w:rPr>
          <w:rFonts w:ascii="Verdana" w:hAnsi="Verdana" w:cstheme="minorHAnsi"/>
          <w:sz w:val="18"/>
          <w:szCs w:val="18"/>
        </w:rPr>
        <w:t>Oprávněné osoby</w:t>
      </w:r>
    </w:p>
    <w:p w14:paraId="583DBD6F" w14:textId="65EC9DA3" w:rsidR="00843D0E" w:rsidRPr="008B5521" w:rsidRDefault="00843D0E" w:rsidP="00843D0E">
      <w:pPr>
        <w:pStyle w:val="Zkladntext21"/>
        <w:spacing w:line="276" w:lineRule="auto"/>
        <w:ind w:right="-22"/>
        <w:jc w:val="left"/>
        <w:rPr>
          <w:rFonts w:ascii="Verdana" w:hAnsi="Verdana" w:cstheme="minorHAnsi"/>
          <w:sz w:val="18"/>
          <w:szCs w:val="18"/>
        </w:rPr>
      </w:pPr>
      <w:r w:rsidRPr="0099309E">
        <w:rPr>
          <w:rFonts w:ascii="Verdana" w:hAnsi="Verdana" w:cstheme="minorHAnsi"/>
          <w:sz w:val="18"/>
          <w:szCs w:val="18"/>
        </w:rPr>
        <w:t xml:space="preserve">Příloha č. </w:t>
      </w:r>
      <w:r w:rsidR="008B4FAC">
        <w:rPr>
          <w:rFonts w:ascii="Verdana" w:hAnsi="Verdana" w:cstheme="minorHAnsi"/>
          <w:sz w:val="18"/>
          <w:szCs w:val="18"/>
        </w:rPr>
        <w:t>5</w:t>
      </w:r>
      <w:r w:rsidRPr="0099309E">
        <w:rPr>
          <w:rFonts w:ascii="Verdana" w:hAnsi="Verdana" w:cstheme="minorHAnsi"/>
          <w:sz w:val="18"/>
          <w:szCs w:val="18"/>
        </w:rPr>
        <w:t xml:space="preserve"> –</w:t>
      </w:r>
      <w:r w:rsidR="005E0490" w:rsidRPr="0099309E">
        <w:rPr>
          <w:rFonts w:ascii="Verdana" w:hAnsi="Verdana" w:cstheme="minorHAnsi"/>
          <w:sz w:val="18"/>
          <w:szCs w:val="18"/>
        </w:rPr>
        <w:t xml:space="preserve"> </w:t>
      </w:r>
      <w:r w:rsidR="0099309E" w:rsidRPr="0099309E">
        <w:rPr>
          <w:rFonts w:ascii="Verdana" w:hAnsi="Verdana" w:cstheme="minorHAnsi"/>
          <w:sz w:val="18"/>
          <w:szCs w:val="18"/>
        </w:rPr>
        <w:t>Zmocnění vedoucího dodavatele</w:t>
      </w:r>
    </w:p>
    <w:p w14:paraId="3D7EB323" w14:textId="77777777" w:rsidR="00843D0E" w:rsidRPr="008B5521" w:rsidRDefault="00843D0E" w:rsidP="00935934">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122C0136" w14:textId="344B0728" w:rsidR="00424D89" w:rsidRPr="00061719" w:rsidRDefault="00424D89" w:rsidP="00424D89">
      <w:pPr>
        <w:pStyle w:val="acnormalbold"/>
        <w:rPr>
          <w:rFonts w:ascii="Verdana" w:hAnsi="Verdana" w:cstheme="minorHAnsi"/>
          <w:b w:val="0"/>
          <w:sz w:val="18"/>
          <w:szCs w:val="18"/>
        </w:rPr>
      </w:pPr>
      <w:r w:rsidRPr="0084282E">
        <w:rPr>
          <w:rFonts w:ascii="Verdana" w:hAnsi="Verdana" w:cstheme="minorHAnsi"/>
          <w:b w:val="0"/>
          <w:sz w:val="18"/>
          <w:szCs w:val="18"/>
          <w:highlight w:val="green"/>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Pr>
          <w:rFonts w:ascii="Verdana" w:hAnsi="Verdana"/>
          <w:b w:val="0"/>
          <w:sz w:val="18"/>
          <w:szCs w:val="18"/>
          <w:highlight w:val="yellow"/>
        </w:rPr>
        <w:fldChar w:fldCharType="begin"/>
      </w:r>
      <w:r>
        <w:rPr>
          <w:rFonts w:ascii="Verdana" w:hAnsi="Verdana"/>
          <w:b w:val="0"/>
          <w:sz w:val="18"/>
          <w:szCs w:val="18"/>
          <w:highlight w:val="yellow"/>
        </w:rPr>
        <w:instrText xml:space="preserve"> MACROBUTTON  VložitŠirokouMezeru "[VLOŽÍ PRODÁVAJÍCÍ]" </w:instrText>
      </w:r>
      <w:r>
        <w:rPr>
          <w:rFonts w:ascii="Verdana" w:hAnsi="Verdana"/>
          <w:b w:val="0"/>
          <w:sz w:val="18"/>
          <w:szCs w:val="18"/>
          <w:highlight w:val="yellow"/>
        </w:rPr>
        <w:fldChar w:fldCharType="end"/>
      </w:r>
      <w:r>
        <w:rPr>
          <w:rFonts w:ascii="Verdana" w:hAnsi="Verdana" w:cstheme="minorHAnsi"/>
          <w:b w:val="0"/>
          <w:sz w:val="18"/>
          <w:szCs w:val="18"/>
        </w:rPr>
        <w:t xml:space="preserve"> dne ……………</w:t>
      </w:r>
    </w:p>
    <w:p w14:paraId="3D371EEA" w14:textId="77777777" w:rsidR="00424D89" w:rsidRPr="00061719" w:rsidRDefault="00424D89" w:rsidP="00424D89">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06A9D23D" w14:textId="77777777" w:rsidR="00424D89" w:rsidRPr="00061719" w:rsidRDefault="00424D89" w:rsidP="00424D89">
      <w:pPr>
        <w:pStyle w:val="acnormalbold"/>
        <w:spacing w:before="0" w:after="0"/>
        <w:rPr>
          <w:rFonts w:ascii="Verdana" w:hAnsi="Verdana" w:cstheme="minorHAnsi"/>
          <w:b w:val="0"/>
          <w:sz w:val="18"/>
          <w:szCs w:val="18"/>
        </w:rPr>
      </w:pPr>
    </w:p>
    <w:p w14:paraId="3BF31413" w14:textId="7D2822E8" w:rsidR="00424D89" w:rsidRPr="00061719" w:rsidRDefault="00760159" w:rsidP="00424D89">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00424D89" w:rsidRPr="00061719">
        <w:rPr>
          <w:rFonts w:ascii="Verdana" w:hAnsi="Verdana" w:cstheme="minorHAnsi"/>
          <w:b w:val="0"/>
          <w:sz w:val="18"/>
          <w:szCs w:val="18"/>
        </w:rPr>
        <w:t>:</w:t>
      </w:r>
      <w:r w:rsidR="00424D89" w:rsidRPr="00061719">
        <w:rPr>
          <w:rFonts w:ascii="Verdana" w:hAnsi="Verdana" w:cstheme="minorHAnsi"/>
          <w:b w:val="0"/>
          <w:sz w:val="18"/>
          <w:szCs w:val="18"/>
        </w:rPr>
        <w:tab/>
      </w:r>
      <w:r w:rsidR="00424D89" w:rsidRPr="00061719">
        <w:rPr>
          <w:rFonts w:ascii="Verdana" w:hAnsi="Verdana" w:cstheme="minorHAnsi"/>
          <w:b w:val="0"/>
          <w:sz w:val="18"/>
          <w:szCs w:val="18"/>
        </w:rPr>
        <w:tab/>
        <w:t xml:space="preserve">          </w:t>
      </w:r>
      <w:r w:rsidR="00424D89" w:rsidRPr="00061719">
        <w:rPr>
          <w:rFonts w:ascii="Verdana" w:hAnsi="Verdana" w:cstheme="minorHAnsi"/>
          <w:b w:val="0"/>
          <w:sz w:val="18"/>
          <w:szCs w:val="18"/>
        </w:rPr>
        <w:tab/>
      </w:r>
      <w:r w:rsidR="00424D89" w:rsidRPr="00061719">
        <w:rPr>
          <w:rFonts w:ascii="Verdana" w:hAnsi="Verdana" w:cstheme="minorHAnsi"/>
          <w:b w:val="0"/>
          <w:sz w:val="18"/>
          <w:szCs w:val="18"/>
        </w:rPr>
        <w:tab/>
      </w:r>
      <w:r w:rsidR="00424D89" w:rsidRPr="00061719">
        <w:rPr>
          <w:rFonts w:ascii="Verdana" w:hAnsi="Verdana" w:cstheme="minorHAnsi"/>
          <w:b w:val="0"/>
          <w:sz w:val="18"/>
          <w:szCs w:val="18"/>
        </w:rPr>
        <w:tab/>
      </w:r>
      <w:r w:rsidR="00424D89" w:rsidRPr="00061719">
        <w:rPr>
          <w:rFonts w:ascii="Verdana" w:hAnsi="Verdana" w:cstheme="minorHAnsi"/>
          <w:b w:val="0"/>
          <w:sz w:val="18"/>
          <w:szCs w:val="18"/>
        </w:rPr>
        <w:tab/>
      </w:r>
      <w:r>
        <w:rPr>
          <w:rFonts w:ascii="Verdana" w:hAnsi="Verdana" w:cstheme="minorHAnsi"/>
          <w:b w:val="0"/>
          <w:sz w:val="18"/>
          <w:szCs w:val="18"/>
        </w:rPr>
        <w:t>Prodávající</w:t>
      </w:r>
      <w:r w:rsidR="00424D89" w:rsidRPr="00061719">
        <w:rPr>
          <w:rFonts w:ascii="Verdana" w:hAnsi="Verdana" w:cstheme="minorHAnsi"/>
          <w:b w:val="0"/>
          <w:sz w:val="18"/>
          <w:szCs w:val="18"/>
        </w:rPr>
        <w:t xml:space="preserve">:   </w:t>
      </w:r>
    </w:p>
    <w:p w14:paraId="7755F34B" w14:textId="3FF4B8DC" w:rsidR="00424D89" w:rsidRPr="00061719" w:rsidRDefault="00424D89" w:rsidP="00424D89">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424D89">
        <w:rPr>
          <w:rFonts w:ascii="Verdana" w:hAnsi="Verdana"/>
          <w:sz w:val="18"/>
          <w:szCs w:val="18"/>
          <w:highlight w:val="yellow"/>
        </w:rPr>
        <w:fldChar w:fldCharType="begin"/>
      </w:r>
      <w:r w:rsidRPr="00424D89">
        <w:rPr>
          <w:rFonts w:ascii="Verdana" w:hAnsi="Verdana"/>
          <w:sz w:val="18"/>
          <w:szCs w:val="18"/>
          <w:highlight w:val="yellow"/>
        </w:rPr>
        <w:instrText xml:space="preserve"> MACROBUTTON  VložitŠirokouMezeru "[VLOŽÍ PRODÁVAJÍCÍ]" </w:instrText>
      </w:r>
      <w:r w:rsidRPr="00424D89">
        <w:rPr>
          <w:rFonts w:ascii="Verdana" w:hAnsi="Verdana"/>
          <w:sz w:val="18"/>
          <w:szCs w:val="18"/>
          <w:highlight w:val="yellow"/>
        </w:rPr>
        <w:fldChar w:fldCharType="end"/>
      </w:r>
    </w:p>
    <w:p w14:paraId="37636EA5" w14:textId="77777777" w:rsidR="00424D89" w:rsidRDefault="00424D89" w:rsidP="00424D89">
      <w:pPr>
        <w:pStyle w:val="acnormal"/>
        <w:spacing w:before="0" w:after="0"/>
        <w:rPr>
          <w:rFonts w:ascii="Verdana" w:hAnsi="Verdana" w:cstheme="minorHAnsi"/>
          <w:b/>
          <w:sz w:val="18"/>
          <w:szCs w:val="18"/>
        </w:rPr>
      </w:pPr>
    </w:p>
    <w:p w14:paraId="7C988714" w14:textId="77777777" w:rsidR="00424D89" w:rsidRDefault="00424D89" w:rsidP="00424D89">
      <w:pPr>
        <w:pStyle w:val="acnormal"/>
        <w:spacing w:before="0" w:after="0"/>
        <w:rPr>
          <w:rFonts w:ascii="Verdana" w:hAnsi="Verdana" w:cstheme="minorHAnsi"/>
          <w:b/>
          <w:sz w:val="18"/>
          <w:szCs w:val="18"/>
        </w:rPr>
      </w:pPr>
    </w:p>
    <w:p w14:paraId="028313FD" w14:textId="77777777" w:rsidR="00424D89" w:rsidRDefault="00424D89" w:rsidP="00424D89">
      <w:pPr>
        <w:pStyle w:val="acnormal"/>
        <w:spacing w:before="0" w:after="0"/>
        <w:rPr>
          <w:rFonts w:ascii="Verdana" w:hAnsi="Verdana" w:cstheme="minorHAnsi"/>
          <w:b/>
          <w:sz w:val="18"/>
          <w:szCs w:val="18"/>
        </w:rPr>
      </w:pPr>
    </w:p>
    <w:p w14:paraId="79A27EFD" w14:textId="77777777" w:rsidR="00424D89" w:rsidRDefault="00424D89" w:rsidP="00424D89">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9EEA4F3" w14:textId="5E55FB74" w:rsidR="00424D89" w:rsidRDefault="00424D89" w:rsidP="00424D89">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33AE48F" w14:textId="1D925FCE" w:rsidR="00424D89" w:rsidRDefault="00424D89" w:rsidP="00424D89">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424D89">
        <w:rPr>
          <w:rFonts w:ascii="Verdana" w:hAnsi="Verdana"/>
          <w:sz w:val="18"/>
          <w:szCs w:val="18"/>
          <w:highlight w:val="yellow"/>
        </w:rPr>
        <w:fldChar w:fldCharType="begin"/>
      </w:r>
      <w:r w:rsidRPr="00424D89">
        <w:rPr>
          <w:rFonts w:ascii="Verdana" w:hAnsi="Verdana"/>
          <w:sz w:val="18"/>
          <w:szCs w:val="18"/>
          <w:highlight w:val="yellow"/>
        </w:rPr>
        <w:instrText xml:space="preserve"> MACROBUTTON  VložitŠirokouMezeru "[VLOŽÍ PRODÁVAJÍCÍ]" </w:instrText>
      </w:r>
      <w:r w:rsidRPr="00424D89">
        <w:rPr>
          <w:rFonts w:ascii="Verdana" w:hAnsi="Verdana"/>
          <w:sz w:val="18"/>
          <w:szCs w:val="18"/>
          <w:highlight w:val="yellow"/>
        </w:rPr>
        <w:fldChar w:fldCharType="end"/>
      </w:r>
    </w:p>
    <w:p w14:paraId="055EF31B" w14:textId="77777777" w:rsidR="00424D89" w:rsidRDefault="00424D89" w:rsidP="00424D89">
      <w:pPr>
        <w:pStyle w:val="acnormal"/>
        <w:spacing w:before="0" w:after="0"/>
        <w:rPr>
          <w:rFonts w:ascii="Verdana" w:hAnsi="Verdana"/>
          <w:sz w:val="18"/>
          <w:szCs w:val="18"/>
        </w:rPr>
      </w:pPr>
    </w:p>
    <w:p w14:paraId="26A10C48" w14:textId="77777777" w:rsidR="00424D89" w:rsidRDefault="00424D89" w:rsidP="00424D89">
      <w:pPr>
        <w:pStyle w:val="acnormal"/>
        <w:spacing w:before="0" w:after="0"/>
        <w:rPr>
          <w:rFonts w:ascii="Verdana" w:hAnsi="Verdana"/>
          <w:sz w:val="18"/>
          <w:szCs w:val="18"/>
        </w:rPr>
      </w:pPr>
    </w:p>
    <w:p w14:paraId="584A899B" w14:textId="77777777" w:rsidR="0037391E" w:rsidRDefault="00424D89" w:rsidP="00424D89">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p>
    <w:p w14:paraId="0B60FCD8" w14:textId="36E4E550" w:rsidR="00424D89" w:rsidRDefault="00424D89" w:rsidP="00424D89">
      <w:pPr>
        <w:pStyle w:val="acnormal"/>
        <w:spacing w:before="0" w:after="0"/>
        <w:rPr>
          <w:rFonts w:ascii="Verdana" w:hAnsi="Verdana" w:cstheme="minorHAnsi"/>
          <w:sz w:val="18"/>
          <w:szCs w:val="18"/>
        </w:rPr>
      </w:pPr>
      <w:r w:rsidRPr="00061719">
        <w:rPr>
          <w:rFonts w:ascii="Verdana" w:hAnsi="Verdana" w:cstheme="minorHAnsi"/>
          <w:sz w:val="18"/>
          <w:szCs w:val="18"/>
        </w:rPr>
        <w:tab/>
        <w:t xml:space="preserve">  </w:t>
      </w:r>
    </w:p>
    <w:p w14:paraId="063DF493" w14:textId="7F8B6AD1" w:rsidR="00760159" w:rsidRDefault="00760159" w:rsidP="00424D89">
      <w:pPr>
        <w:pStyle w:val="acnormal"/>
        <w:spacing w:before="0" w:after="0"/>
        <w:rPr>
          <w:rFonts w:ascii="Verdana" w:hAnsi="Verdana" w:cstheme="minorHAnsi"/>
          <w:sz w:val="18"/>
          <w:szCs w:val="18"/>
        </w:rPr>
      </w:pPr>
    </w:p>
    <w:p w14:paraId="228DE30A" w14:textId="4B0B8745" w:rsidR="00760159" w:rsidRDefault="00760159" w:rsidP="00424D89">
      <w:pPr>
        <w:pStyle w:val="acnormal"/>
        <w:spacing w:before="0" w:after="0"/>
        <w:rPr>
          <w:rFonts w:ascii="Verdana" w:hAnsi="Verdana" w:cstheme="minorHAnsi"/>
          <w:sz w:val="18"/>
          <w:szCs w:val="18"/>
        </w:rPr>
      </w:pPr>
    </w:p>
    <w:p w14:paraId="145135C4" w14:textId="3B43A7DE" w:rsidR="00760159" w:rsidRDefault="00760159" w:rsidP="00424D89">
      <w:pPr>
        <w:pStyle w:val="acnormal"/>
        <w:spacing w:before="0" w:after="0"/>
        <w:rPr>
          <w:rFonts w:ascii="Verdana" w:hAnsi="Verdana" w:cstheme="minorHAnsi"/>
          <w:sz w:val="18"/>
          <w:szCs w:val="18"/>
        </w:rPr>
      </w:pPr>
    </w:p>
    <w:p w14:paraId="2D8BD40E" w14:textId="44FE7327" w:rsidR="00760159" w:rsidRDefault="00760159" w:rsidP="00424D89">
      <w:pPr>
        <w:pStyle w:val="acnormal"/>
        <w:spacing w:before="0" w:after="0"/>
        <w:rPr>
          <w:rFonts w:ascii="Verdana" w:hAnsi="Verdana" w:cstheme="minorHAnsi"/>
          <w:sz w:val="18"/>
          <w:szCs w:val="18"/>
        </w:rPr>
      </w:pPr>
    </w:p>
    <w:p w14:paraId="709474E2" w14:textId="38204483" w:rsidR="00760159" w:rsidRDefault="00760159" w:rsidP="00424D89">
      <w:pPr>
        <w:pStyle w:val="acnormal"/>
        <w:spacing w:before="0" w:after="0"/>
        <w:rPr>
          <w:rFonts w:ascii="Verdana" w:hAnsi="Verdana" w:cstheme="minorHAnsi"/>
          <w:sz w:val="18"/>
          <w:szCs w:val="18"/>
        </w:rPr>
      </w:pPr>
    </w:p>
    <w:p w14:paraId="48F12E3B" w14:textId="77777777" w:rsidR="00760159" w:rsidRPr="00061719" w:rsidRDefault="00760159" w:rsidP="00424D89">
      <w:pPr>
        <w:pStyle w:val="acnormal"/>
        <w:spacing w:before="0" w:after="0"/>
        <w:rPr>
          <w:rFonts w:ascii="Verdana" w:hAnsi="Verdana" w:cstheme="minorHAnsi"/>
          <w:sz w:val="18"/>
          <w:szCs w:val="18"/>
        </w:rPr>
      </w:pPr>
    </w:p>
    <w:p w14:paraId="22D094C5" w14:textId="77777777" w:rsidR="00424D89" w:rsidRPr="00061719" w:rsidRDefault="00424D89" w:rsidP="00424D89">
      <w:pPr>
        <w:pStyle w:val="acnormalbold"/>
        <w:spacing w:before="0" w:after="0"/>
        <w:rPr>
          <w:rFonts w:ascii="Verdana" w:hAnsi="Verdana" w:cstheme="minorHAnsi"/>
          <w:b w:val="0"/>
          <w:sz w:val="18"/>
          <w:szCs w:val="18"/>
        </w:rPr>
      </w:pPr>
    </w:p>
    <w:p w14:paraId="36E7FE6E" w14:textId="77777777" w:rsidR="00424D89" w:rsidRPr="00061719" w:rsidRDefault="00424D89" w:rsidP="00424D89">
      <w:pPr>
        <w:pStyle w:val="acnormalbold"/>
        <w:spacing w:before="0" w:after="0"/>
        <w:rPr>
          <w:rFonts w:ascii="Verdana" w:hAnsi="Verdana" w:cstheme="minorHAnsi"/>
          <w:b w:val="0"/>
          <w:sz w:val="18"/>
          <w:szCs w:val="18"/>
        </w:rPr>
      </w:pPr>
    </w:p>
    <w:p w14:paraId="7D188E46" w14:textId="77777777" w:rsidR="00424D89" w:rsidRDefault="00424D89" w:rsidP="00424D89">
      <w:pPr>
        <w:pStyle w:val="acnormalbold"/>
        <w:spacing w:before="0" w:after="0"/>
        <w:rPr>
          <w:rFonts w:ascii="Verdana" w:hAnsi="Verdana" w:cs="Calibri"/>
          <w:sz w:val="22"/>
        </w:rPr>
      </w:pPr>
      <w:r w:rsidRPr="0084282E">
        <w:rPr>
          <w:rFonts w:ascii="Verdana" w:hAnsi="Verdana" w:cstheme="minorHAnsi"/>
          <w:b w:val="0"/>
          <w:sz w:val="18"/>
          <w:szCs w:val="18"/>
          <w:highlight w:val="green"/>
        </w:rPr>
        <w:t>Tato Rámcová dohoda byla uveřejněna prostřednictvím registru smluv dne ……………</w:t>
      </w:r>
      <w:r w:rsidRPr="00061719">
        <w:rPr>
          <w:rFonts w:ascii="Verdana" w:hAnsi="Verdana" w:cstheme="minorHAnsi"/>
          <w:b w:val="0"/>
          <w:sz w:val="18"/>
          <w:szCs w:val="18"/>
        </w:rPr>
        <w:t xml:space="preserve">   </w:t>
      </w:r>
    </w:p>
    <w:p w14:paraId="32170087" w14:textId="77777777" w:rsidR="00424D89" w:rsidRDefault="00424D89" w:rsidP="00424D89">
      <w:pPr>
        <w:pStyle w:val="RLProhlensmluvnchstran"/>
        <w:jc w:val="left"/>
        <w:rPr>
          <w:rFonts w:ascii="Verdana" w:hAnsi="Verdana" w:cs="Calibri"/>
          <w:sz w:val="22"/>
          <w:szCs w:val="22"/>
        </w:rPr>
        <w:sectPr w:rsidR="00424D89" w:rsidSect="00CC74A7">
          <w:headerReference w:type="default" r:id="rId16"/>
          <w:footerReference w:type="default" r:id="rId17"/>
          <w:headerReference w:type="first" r:id="rId18"/>
          <w:footerReference w:type="first" r:id="rId19"/>
          <w:pgSz w:w="11906" w:h="16838"/>
          <w:pgMar w:top="1527" w:right="1417" w:bottom="1417" w:left="1417" w:header="1304" w:footer="283" w:gutter="0"/>
          <w:pgNumType w:start="1"/>
          <w:cols w:space="708"/>
          <w:titlePg/>
          <w:docGrid w:linePitch="360"/>
        </w:sectPr>
      </w:pPr>
    </w:p>
    <w:p w14:paraId="1FC09F22" w14:textId="77777777" w:rsidR="00CC74A7" w:rsidRPr="00F30B35" w:rsidRDefault="00CC74A7" w:rsidP="00CC74A7">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3BA59A24" w14:textId="77777777" w:rsidR="00CC74A7" w:rsidRPr="00F30B35" w:rsidRDefault="00CC74A7" w:rsidP="00CC74A7">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B173928" w14:textId="77777777" w:rsidR="00CC74A7" w:rsidRPr="00F30B35" w:rsidRDefault="00CC74A7" w:rsidP="00CC74A7">
      <w:pPr>
        <w:pStyle w:val="RLProhlensmluvnchstran"/>
        <w:jc w:val="left"/>
        <w:rPr>
          <w:rFonts w:ascii="Verdana" w:hAnsi="Verdana" w:cs="Calibri"/>
          <w:sz w:val="22"/>
          <w:szCs w:val="22"/>
        </w:rPr>
      </w:pPr>
    </w:p>
    <w:p w14:paraId="24F8AAD2" w14:textId="72611260" w:rsidR="00CC74A7" w:rsidRPr="003453A3" w:rsidRDefault="00CC74A7" w:rsidP="00CC74A7">
      <w:pPr>
        <w:pStyle w:val="Textbezslovn"/>
        <w:ind w:left="0"/>
        <w:rPr>
          <w:rFonts w:ascii="Verdana" w:hAnsi="Verdana"/>
        </w:rPr>
      </w:pPr>
      <w:r w:rsidRPr="003453A3">
        <w:rPr>
          <w:rFonts w:ascii="Verdana" w:hAnsi="Verdana"/>
        </w:rPr>
        <w:t>Obchodní podmínky k rámcové dohodě – OP 635/001/KS (OP), které nejsou pevně připojeny k této Rámcové dohodě, byly poskytnuty jako součást zadávací dokumentace uveřejněné na profilu zadavatele.</w:t>
      </w:r>
    </w:p>
    <w:p w14:paraId="72BDF45B" w14:textId="77777777" w:rsidR="00CC74A7" w:rsidRDefault="00CC74A7" w:rsidP="00CC74A7">
      <w:pPr>
        <w:pStyle w:val="RLProhlensmluvnchstran"/>
        <w:jc w:val="both"/>
        <w:rPr>
          <w:rFonts w:ascii="Verdana" w:hAnsi="Verdana"/>
          <w:b w:val="0"/>
          <w:sz w:val="18"/>
          <w:szCs w:val="18"/>
        </w:rPr>
      </w:pPr>
      <w:r w:rsidRPr="003453A3">
        <w:rPr>
          <w:rFonts w:ascii="Verdana" w:hAnsi="Verdana"/>
          <w:b w:val="0"/>
          <w:sz w:val="18"/>
          <w:szCs w:val="18"/>
        </w:rPr>
        <w:t xml:space="preserve">Smluvní strany podpisem této Rámcové smlouvy stvrzují, že jsou s obsahem OP plně seznámeny a že v souladu s </w:t>
      </w:r>
      <w:proofErr w:type="spellStart"/>
      <w:r w:rsidRPr="003453A3">
        <w:rPr>
          <w:rFonts w:ascii="Verdana" w:hAnsi="Verdana"/>
          <w:b w:val="0"/>
          <w:sz w:val="18"/>
          <w:szCs w:val="18"/>
        </w:rPr>
        <w:t>ust</w:t>
      </w:r>
      <w:proofErr w:type="spellEnd"/>
      <w:r w:rsidRPr="003453A3">
        <w:rPr>
          <w:rFonts w:ascii="Verdana" w:hAnsi="Verdana"/>
          <w:b w:val="0"/>
          <w:sz w:val="18"/>
          <w:szCs w:val="18"/>
        </w:rPr>
        <w:t>. § 1751 občanského zákoníku tyto OP tvoří část obsahu této Rámcové dohody. OP jsou tak pro obě Smluvní strany závazné.</w:t>
      </w:r>
    </w:p>
    <w:p w14:paraId="7C543E7E" w14:textId="77777777" w:rsidR="00CC74A7" w:rsidRDefault="00CC74A7" w:rsidP="00CC74A7">
      <w:pPr>
        <w:pStyle w:val="RLProhlensmluvnchstran"/>
        <w:jc w:val="both"/>
        <w:rPr>
          <w:rFonts w:ascii="Verdana" w:hAnsi="Verdana"/>
          <w:b w:val="0"/>
          <w:sz w:val="18"/>
          <w:szCs w:val="18"/>
        </w:rPr>
      </w:pPr>
    </w:p>
    <w:p w14:paraId="46EE564B" w14:textId="77777777" w:rsidR="00CC74A7" w:rsidRDefault="00CC74A7" w:rsidP="00CC74A7">
      <w:pPr>
        <w:pStyle w:val="RLProhlensmluvnchstran"/>
        <w:jc w:val="both"/>
        <w:rPr>
          <w:rFonts w:ascii="Verdana" w:hAnsi="Verdana"/>
          <w:b w:val="0"/>
          <w:sz w:val="18"/>
          <w:szCs w:val="18"/>
        </w:rPr>
      </w:pPr>
    </w:p>
    <w:p w14:paraId="40715217" w14:textId="77777777" w:rsidR="00CC74A7" w:rsidRDefault="00CC74A7" w:rsidP="00CC74A7">
      <w:pPr>
        <w:pStyle w:val="RLProhlensmluvnchstran"/>
        <w:jc w:val="both"/>
        <w:rPr>
          <w:rFonts w:ascii="Verdana" w:hAnsi="Verdana"/>
          <w:b w:val="0"/>
          <w:sz w:val="18"/>
          <w:szCs w:val="18"/>
        </w:rPr>
      </w:pPr>
    </w:p>
    <w:p w14:paraId="566703D6" w14:textId="77777777" w:rsidR="00CC74A7" w:rsidRDefault="00CC74A7" w:rsidP="00CC74A7">
      <w:pPr>
        <w:pStyle w:val="RLProhlensmluvnchstran"/>
        <w:jc w:val="both"/>
        <w:rPr>
          <w:rFonts w:ascii="Verdana" w:hAnsi="Verdana"/>
          <w:b w:val="0"/>
          <w:sz w:val="18"/>
          <w:szCs w:val="18"/>
        </w:rPr>
      </w:pPr>
    </w:p>
    <w:p w14:paraId="490B0D85" w14:textId="77777777" w:rsidR="00CC74A7" w:rsidRDefault="00CC74A7" w:rsidP="00CC74A7">
      <w:pPr>
        <w:pStyle w:val="RLProhlensmluvnchstran"/>
        <w:jc w:val="both"/>
        <w:rPr>
          <w:rFonts w:ascii="Verdana" w:hAnsi="Verdana"/>
          <w:b w:val="0"/>
          <w:sz w:val="18"/>
          <w:szCs w:val="18"/>
        </w:rPr>
      </w:pPr>
    </w:p>
    <w:p w14:paraId="48128CEB" w14:textId="77777777" w:rsidR="00CC74A7" w:rsidRDefault="00CC74A7" w:rsidP="00CC74A7">
      <w:pPr>
        <w:pStyle w:val="RLProhlensmluvnchstran"/>
        <w:jc w:val="both"/>
        <w:rPr>
          <w:rFonts w:ascii="Verdana" w:hAnsi="Verdana"/>
          <w:b w:val="0"/>
          <w:sz w:val="18"/>
          <w:szCs w:val="18"/>
        </w:rPr>
      </w:pPr>
    </w:p>
    <w:p w14:paraId="0AB4F8E7" w14:textId="77777777" w:rsidR="00CC74A7" w:rsidRDefault="00CC74A7" w:rsidP="00CC74A7">
      <w:pPr>
        <w:pStyle w:val="RLProhlensmluvnchstran"/>
        <w:jc w:val="both"/>
        <w:rPr>
          <w:rFonts w:ascii="Verdana" w:hAnsi="Verdana"/>
          <w:b w:val="0"/>
          <w:sz w:val="18"/>
          <w:szCs w:val="18"/>
        </w:rPr>
      </w:pPr>
    </w:p>
    <w:p w14:paraId="5BBD6E1D" w14:textId="77777777" w:rsidR="00CC74A7" w:rsidRDefault="00CC74A7" w:rsidP="00CC74A7">
      <w:pPr>
        <w:pStyle w:val="RLProhlensmluvnchstran"/>
        <w:jc w:val="both"/>
        <w:rPr>
          <w:rFonts w:ascii="Verdana" w:hAnsi="Verdana"/>
          <w:b w:val="0"/>
          <w:sz w:val="18"/>
          <w:szCs w:val="18"/>
        </w:rPr>
      </w:pPr>
    </w:p>
    <w:p w14:paraId="0D363138" w14:textId="77777777" w:rsidR="00CC74A7" w:rsidRDefault="00CC74A7" w:rsidP="00CC74A7">
      <w:pPr>
        <w:pStyle w:val="RLProhlensmluvnchstran"/>
        <w:jc w:val="both"/>
        <w:rPr>
          <w:rFonts w:ascii="Verdana" w:hAnsi="Verdana"/>
          <w:b w:val="0"/>
          <w:sz w:val="18"/>
          <w:szCs w:val="18"/>
        </w:rPr>
      </w:pPr>
    </w:p>
    <w:p w14:paraId="730AED49" w14:textId="77777777" w:rsidR="00CC74A7" w:rsidRDefault="00CC74A7" w:rsidP="00CC74A7">
      <w:pPr>
        <w:pStyle w:val="RLProhlensmluvnchstran"/>
        <w:jc w:val="both"/>
        <w:rPr>
          <w:rFonts w:ascii="Verdana" w:hAnsi="Verdana"/>
          <w:b w:val="0"/>
          <w:sz w:val="18"/>
          <w:szCs w:val="18"/>
        </w:rPr>
      </w:pPr>
    </w:p>
    <w:p w14:paraId="053DEF5A" w14:textId="77777777" w:rsidR="00CC74A7" w:rsidRDefault="00CC74A7" w:rsidP="00CC74A7">
      <w:pPr>
        <w:pStyle w:val="RLProhlensmluvnchstran"/>
        <w:jc w:val="both"/>
        <w:rPr>
          <w:rFonts w:ascii="Verdana" w:hAnsi="Verdana"/>
          <w:b w:val="0"/>
          <w:sz w:val="18"/>
          <w:szCs w:val="18"/>
        </w:rPr>
      </w:pPr>
    </w:p>
    <w:p w14:paraId="3413FD7A" w14:textId="77777777" w:rsidR="00CC74A7" w:rsidRDefault="00CC74A7" w:rsidP="00CC74A7">
      <w:pPr>
        <w:pStyle w:val="RLProhlensmluvnchstran"/>
        <w:jc w:val="both"/>
        <w:rPr>
          <w:rFonts w:ascii="Verdana" w:hAnsi="Verdana"/>
          <w:b w:val="0"/>
          <w:sz w:val="18"/>
          <w:szCs w:val="18"/>
        </w:rPr>
      </w:pPr>
    </w:p>
    <w:p w14:paraId="7DF00A7B" w14:textId="77777777" w:rsidR="00CC74A7" w:rsidRDefault="00CC74A7" w:rsidP="00CC74A7">
      <w:pPr>
        <w:pStyle w:val="RLProhlensmluvnchstran"/>
        <w:jc w:val="both"/>
        <w:rPr>
          <w:rFonts w:ascii="Verdana" w:hAnsi="Verdana"/>
          <w:b w:val="0"/>
          <w:sz w:val="18"/>
          <w:szCs w:val="18"/>
        </w:rPr>
      </w:pPr>
    </w:p>
    <w:p w14:paraId="7CCF16BA" w14:textId="77777777" w:rsidR="00CC74A7" w:rsidRDefault="00CC74A7" w:rsidP="00CC74A7">
      <w:pPr>
        <w:pStyle w:val="RLProhlensmluvnchstran"/>
        <w:jc w:val="both"/>
        <w:rPr>
          <w:rFonts w:ascii="Verdana" w:hAnsi="Verdana"/>
          <w:b w:val="0"/>
          <w:sz w:val="18"/>
          <w:szCs w:val="18"/>
        </w:rPr>
      </w:pPr>
    </w:p>
    <w:p w14:paraId="2FA7DC20" w14:textId="77777777" w:rsidR="00CC74A7" w:rsidRDefault="00CC74A7" w:rsidP="00CC74A7">
      <w:pPr>
        <w:pStyle w:val="RLProhlensmluvnchstran"/>
        <w:jc w:val="both"/>
        <w:rPr>
          <w:rFonts w:ascii="Verdana" w:hAnsi="Verdana"/>
          <w:b w:val="0"/>
          <w:sz w:val="18"/>
          <w:szCs w:val="18"/>
        </w:rPr>
      </w:pPr>
    </w:p>
    <w:p w14:paraId="55B48985" w14:textId="77777777" w:rsidR="00CC74A7" w:rsidRDefault="00CC74A7" w:rsidP="00CC74A7">
      <w:pPr>
        <w:pStyle w:val="RLProhlensmluvnchstran"/>
        <w:jc w:val="both"/>
        <w:rPr>
          <w:rFonts w:ascii="Verdana" w:hAnsi="Verdana"/>
          <w:b w:val="0"/>
          <w:sz w:val="18"/>
          <w:szCs w:val="18"/>
        </w:rPr>
      </w:pPr>
    </w:p>
    <w:p w14:paraId="0A0CA19D" w14:textId="77777777" w:rsidR="00CC74A7" w:rsidRDefault="00CC74A7" w:rsidP="00CC74A7">
      <w:pPr>
        <w:pStyle w:val="RLProhlensmluvnchstran"/>
        <w:jc w:val="both"/>
        <w:rPr>
          <w:rFonts w:ascii="Verdana" w:hAnsi="Verdana"/>
          <w:b w:val="0"/>
          <w:sz w:val="18"/>
          <w:szCs w:val="18"/>
        </w:rPr>
      </w:pPr>
    </w:p>
    <w:p w14:paraId="21A0C5E6" w14:textId="77777777" w:rsidR="00CC74A7" w:rsidRDefault="00CC74A7" w:rsidP="00CC74A7">
      <w:pPr>
        <w:pStyle w:val="RLProhlensmluvnchstran"/>
        <w:jc w:val="both"/>
        <w:rPr>
          <w:rFonts w:ascii="Verdana" w:hAnsi="Verdana"/>
          <w:b w:val="0"/>
          <w:sz w:val="18"/>
          <w:szCs w:val="18"/>
        </w:rPr>
      </w:pPr>
    </w:p>
    <w:p w14:paraId="2FD4D56F" w14:textId="77777777" w:rsidR="00CC74A7" w:rsidRDefault="00CC74A7" w:rsidP="00CC74A7">
      <w:pPr>
        <w:pStyle w:val="RLProhlensmluvnchstran"/>
        <w:jc w:val="both"/>
        <w:rPr>
          <w:rFonts w:ascii="Verdana" w:hAnsi="Verdana"/>
          <w:b w:val="0"/>
          <w:sz w:val="18"/>
          <w:szCs w:val="18"/>
        </w:rPr>
      </w:pPr>
    </w:p>
    <w:p w14:paraId="130CC4BD" w14:textId="77777777" w:rsidR="00CC74A7" w:rsidRDefault="00CC74A7" w:rsidP="00CC74A7">
      <w:pPr>
        <w:pStyle w:val="RLProhlensmluvnchstran"/>
        <w:jc w:val="both"/>
        <w:rPr>
          <w:rFonts w:ascii="Verdana" w:hAnsi="Verdana"/>
          <w:b w:val="0"/>
          <w:sz w:val="18"/>
          <w:szCs w:val="18"/>
        </w:rPr>
      </w:pPr>
    </w:p>
    <w:p w14:paraId="6BE45016" w14:textId="77777777" w:rsidR="00CC74A7" w:rsidRDefault="00CC74A7" w:rsidP="00CC74A7">
      <w:pPr>
        <w:pStyle w:val="RLProhlensmluvnchstran"/>
        <w:jc w:val="both"/>
        <w:rPr>
          <w:rFonts w:ascii="Verdana" w:hAnsi="Verdana"/>
          <w:b w:val="0"/>
          <w:sz w:val="18"/>
          <w:szCs w:val="18"/>
        </w:rPr>
      </w:pPr>
    </w:p>
    <w:p w14:paraId="30E15C7F" w14:textId="77777777" w:rsidR="00CC74A7" w:rsidRDefault="00CC74A7" w:rsidP="00CC74A7">
      <w:pPr>
        <w:pStyle w:val="RLProhlensmluvnchstran"/>
        <w:jc w:val="both"/>
        <w:rPr>
          <w:rFonts w:ascii="Verdana" w:hAnsi="Verdana"/>
          <w:b w:val="0"/>
          <w:sz w:val="18"/>
          <w:szCs w:val="18"/>
        </w:rPr>
      </w:pPr>
    </w:p>
    <w:p w14:paraId="50A63B65" w14:textId="77777777" w:rsidR="00CC74A7" w:rsidRDefault="00CC74A7" w:rsidP="00CC74A7">
      <w:pPr>
        <w:pStyle w:val="RLProhlensmluvnchstran"/>
        <w:jc w:val="both"/>
        <w:rPr>
          <w:rFonts w:ascii="Verdana" w:hAnsi="Verdana"/>
          <w:b w:val="0"/>
          <w:sz w:val="18"/>
          <w:szCs w:val="18"/>
        </w:rPr>
      </w:pPr>
    </w:p>
    <w:p w14:paraId="14416191" w14:textId="77777777" w:rsidR="00CC74A7" w:rsidRDefault="00CC74A7" w:rsidP="00CC74A7">
      <w:pPr>
        <w:pStyle w:val="RLProhlensmluvnchstran"/>
        <w:jc w:val="both"/>
        <w:rPr>
          <w:rFonts w:ascii="Verdana" w:hAnsi="Verdana"/>
          <w:b w:val="0"/>
          <w:sz w:val="18"/>
          <w:szCs w:val="18"/>
        </w:rPr>
      </w:pPr>
    </w:p>
    <w:p w14:paraId="2B48C348" w14:textId="77777777" w:rsidR="00CC74A7" w:rsidRDefault="00CC74A7" w:rsidP="00CC74A7">
      <w:pPr>
        <w:pStyle w:val="RLProhlensmluvnchstran"/>
        <w:jc w:val="both"/>
        <w:rPr>
          <w:rFonts w:ascii="Verdana" w:hAnsi="Verdana"/>
          <w:b w:val="0"/>
          <w:sz w:val="18"/>
          <w:szCs w:val="18"/>
        </w:rPr>
      </w:pPr>
    </w:p>
    <w:p w14:paraId="21785F33" w14:textId="77777777" w:rsidR="00CC74A7" w:rsidRDefault="00CC74A7" w:rsidP="00CC74A7">
      <w:pPr>
        <w:pStyle w:val="RLProhlensmluvnchstran"/>
        <w:jc w:val="both"/>
        <w:rPr>
          <w:rFonts w:ascii="Verdana" w:hAnsi="Verdana"/>
          <w:b w:val="0"/>
          <w:sz w:val="18"/>
          <w:szCs w:val="18"/>
        </w:rPr>
      </w:pPr>
    </w:p>
    <w:p w14:paraId="21E8EA4A" w14:textId="77777777" w:rsidR="00CC74A7" w:rsidRDefault="00CC74A7" w:rsidP="00CC74A7">
      <w:pPr>
        <w:pStyle w:val="RLProhlensmluvnchstran"/>
        <w:jc w:val="both"/>
        <w:rPr>
          <w:rFonts w:ascii="Verdana" w:hAnsi="Verdana"/>
          <w:b w:val="0"/>
          <w:sz w:val="18"/>
          <w:szCs w:val="18"/>
        </w:rPr>
        <w:sectPr w:rsidR="00CC74A7" w:rsidSect="00CC74A7">
          <w:footerReference w:type="default" r:id="rId20"/>
          <w:headerReference w:type="first" r:id="rId21"/>
          <w:footerReference w:type="first" r:id="rId22"/>
          <w:pgSz w:w="11906" w:h="16838"/>
          <w:pgMar w:top="1527" w:right="1417" w:bottom="1417" w:left="1417" w:header="1304" w:footer="283" w:gutter="0"/>
          <w:pgNumType w:start="1"/>
          <w:cols w:space="708"/>
          <w:docGrid w:linePitch="360"/>
        </w:sectPr>
      </w:pPr>
    </w:p>
    <w:p w14:paraId="7F70ECA6" w14:textId="77777777" w:rsidR="00CC74A7" w:rsidRPr="00AC624E" w:rsidRDefault="00CC74A7" w:rsidP="00CC74A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19753410" w14:textId="6AF5831E" w:rsidR="00CC74A7" w:rsidRPr="00D94CA6" w:rsidRDefault="005C7676" w:rsidP="00CC74A7">
      <w:pPr>
        <w:pStyle w:val="RLProhlensmluvnchstran"/>
        <w:jc w:val="left"/>
        <w:rPr>
          <w:rFonts w:ascii="Verdana" w:hAnsi="Verdana" w:cs="Calibri"/>
          <w:sz w:val="22"/>
          <w:szCs w:val="22"/>
          <w:highlight w:val="red"/>
        </w:rPr>
      </w:pPr>
      <w:r>
        <w:rPr>
          <w:rFonts w:ascii="Verdana" w:hAnsi="Verdana" w:cstheme="minorHAnsi"/>
          <w:sz w:val="22"/>
          <w:szCs w:val="22"/>
        </w:rPr>
        <w:t>S</w:t>
      </w:r>
      <w:r w:rsidR="00D94CA6" w:rsidRPr="00D94CA6">
        <w:rPr>
          <w:rFonts w:ascii="Verdana" w:hAnsi="Verdana" w:cstheme="minorHAnsi"/>
          <w:sz w:val="22"/>
          <w:szCs w:val="22"/>
        </w:rPr>
        <w:t>pecifikace předmětu Dodávek včetně jednotkového ceníku dodávaného zboží</w:t>
      </w:r>
    </w:p>
    <w:p w14:paraId="43CB3667" w14:textId="77777777" w:rsidR="00275FF8" w:rsidRDefault="00275FF8" w:rsidP="00D94CA6">
      <w:pPr>
        <w:pStyle w:val="Textbezslovn"/>
        <w:ind w:left="0"/>
        <w:rPr>
          <w:rFonts w:ascii="Verdana" w:hAnsi="Verdana"/>
        </w:rPr>
      </w:pPr>
    </w:p>
    <w:p w14:paraId="2E13AD04" w14:textId="77777777" w:rsidR="005C7676" w:rsidRDefault="005C7676" w:rsidP="00C1229B">
      <w:pPr>
        <w:pStyle w:val="Style5"/>
        <w:rPr>
          <w:rFonts w:ascii="Verdana" w:hAnsi="Verdana"/>
          <w:sz w:val="18"/>
          <w:szCs w:val="18"/>
        </w:rPr>
      </w:pPr>
    </w:p>
    <w:p w14:paraId="3497AAF1" w14:textId="581F5C44" w:rsidR="005C7676" w:rsidRPr="00275FF8" w:rsidRDefault="00C1229B" w:rsidP="005C7676">
      <w:pPr>
        <w:pStyle w:val="Style5"/>
        <w:rPr>
          <w:rFonts w:ascii="Verdana" w:hAnsi="Verdana"/>
          <w:sz w:val="18"/>
          <w:szCs w:val="18"/>
        </w:rPr>
      </w:pPr>
      <w:r w:rsidRPr="00275FF8">
        <w:rPr>
          <w:rFonts w:ascii="Verdana" w:hAnsi="Verdana"/>
          <w:sz w:val="18"/>
          <w:szCs w:val="18"/>
        </w:rPr>
        <w:t xml:space="preserve">Do přílohy Rámcové dohody bude vložena </w:t>
      </w:r>
      <w:r>
        <w:rPr>
          <w:rFonts w:ascii="Verdana" w:hAnsi="Verdana"/>
          <w:sz w:val="18"/>
          <w:szCs w:val="18"/>
        </w:rPr>
        <w:t xml:space="preserve">účastníkem </w:t>
      </w:r>
      <w:r w:rsidRPr="00275FF8">
        <w:rPr>
          <w:rFonts w:ascii="Verdana" w:hAnsi="Verdana"/>
          <w:sz w:val="18"/>
          <w:szCs w:val="18"/>
        </w:rPr>
        <w:t xml:space="preserve">vyplněná příloha č. 1 Zadávací dokumentace - </w:t>
      </w:r>
      <w:r w:rsidRPr="00275FF8">
        <w:rPr>
          <w:rStyle w:val="FontStyle38"/>
          <w:rFonts w:ascii="Verdana" w:hAnsi="Verdana"/>
          <w:sz w:val="18"/>
          <w:szCs w:val="18"/>
        </w:rPr>
        <w:t>Specifikace předmětu dílčích smluv, formulář pro Cenovou nabídku</w:t>
      </w:r>
      <w:r>
        <w:rPr>
          <w:rStyle w:val="FontStyle38"/>
          <w:rFonts w:ascii="Verdana" w:hAnsi="Verdana"/>
          <w:sz w:val="18"/>
          <w:szCs w:val="18"/>
        </w:rPr>
        <w:t xml:space="preserve"> </w:t>
      </w:r>
      <w:r w:rsidRPr="00275FF8">
        <w:rPr>
          <w:rFonts w:ascii="Verdana" w:hAnsi="Verdana"/>
          <w:sz w:val="18"/>
          <w:szCs w:val="18"/>
        </w:rPr>
        <w:t xml:space="preserve">předložená v nabídce </w:t>
      </w:r>
      <w:r w:rsidR="0084282E">
        <w:rPr>
          <w:rFonts w:ascii="Verdana" w:hAnsi="Verdana"/>
          <w:sz w:val="18"/>
          <w:szCs w:val="18"/>
        </w:rPr>
        <w:t>vybraného dodavatele.</w:t>
      </w:r>
      <w:r w:rsidR="005C7676" w:rsidRPr="00275FF8">
        <w:rPr>
          <w:rFonts w:ascii="Verdana" w:hAnsi="Verdana"/>
          <w:sz w:val="18"/>
          <w:szCs w:val="18"/>
        </w:rPr>
        <w:t xml:space="preserve"> </w:t>
      </w:r>
    </w:p>
    <w:p w14:paraId="3232F303" w14:textId="77777777" w:rsidR="00C1229B" w:rsidRDefault="00C1229B" w:rsidP="00C1229B">
      <w:pPr>
        <w:pStyle w:val="RLProhlensmluvnchstran"/>
        <w:jc w:val="left"/>
        <w:rPr>
          <w:rFonts w:ascii="Verdana" w:eastAsia="Verdana" w:hAnsi="Verdana" w:cs="Times New Roman"/>
          <w:b w:val="0"/>
          <w:sz w:val="18"/>
          <w:szCs w:val="18"/>
          <w:highlight w:val="green"/>
        </w:rPr>
      </w:pPr>
    </w:p>
    <w:p w14:paraId="45AC1240" w14:textId="67A199FF" w:rsidR="00CC74A7" w:rsidRPr="00851A64" w:rsidRDefault="00C1229B" w:rsidP="00C1229B">
      <w:pPr>
        <w:pStyle w:val="RLProhlensmluvnchstran"/>
        <w:jc w:val="both"/>
        <w:rPr>
          <w:rFonts w:ascii="Verdana" w:hAnsi="Verdana" w:cs="Calibri"/>
          <w:b w:val="0"/>
          <w:sz w:val="18"/>
          <w:szCs w:val="18"/>
        </w:rPr>
      </w:pPr>
      <w:r>
        <w:rPr>
          <w:rFonts w:ascii="Verdana" w:eastAsia="Verdana" w:hAnsi="Verdana" w:cs="Times New Roman"/>
          <w:b w:val="0"/>
          <w:sz w:val="18"/>
          <w:szCs w:val="18"/>
          <w:highlight w:val="green"/>
        </w:rPr>
        <w:fldChar w:fldCharType="begin"/>
      </w:r>
      <w:r>
        <w:rPr>
          <w:rFonts w:ascii="Verdana" w:eastAsia="Verdana" w:hAnsi="Verdana" w:cs="Times New Roman"/>
          <w:b w:val="0"/>
          <w:sz w:val="18"/>
          <w:szCs w:val="18"/>
          <w:highlight w:val="green"/>
        </w:rPr>
        <w:instrText xml:space="preserve"> MACROBUTTON  VložitŠirokouMezeru "[VLOŽÍ KUPUJÍCÍ]" </w:instrText>
      </w:r>
      <w:r>
        <w:rPr>
          <w:rFonts w:ascii="Verdana" w:eastAsia="Verdana" w:hAnsi="Verdana" w:cs="Times New Roman"/>
          <w:b w:val="0"/>
          <w:sz w:val="18"/>
          <w:szCs w:val="18"/>
          <w:highlight w:val="green"/>
        </w:rPr>
        <w:fldChar w:fldCharType="end"/>
      </w:r>
    </w:p>
    <w:p w14:paraId="7544F11F" w14:textId="77777777" w:rsidR="00CC74A7" w:rsidRDefault="00CC74A7" w:rsidP="00CC74A7">
      <w:pPr>
        <w:pStyle w:val="RLProhlensmluvnchstran"/>
        <w:jc w:val="left"/>
        <w:rPr>
          <w:rFonts w:ascii="Verdana" w:hAnsi="Verdana" w:cs="Calibri"/>
          <w:sz w:val="22"/>
          <w:szCs w:val="22"/>
        </w:rPr>
      </w:pPr>
    </w:p>
    <w:p w14:paraId="70E3243A" w14:textId="309DAB92" w:rsidR="00CC74A7" w:rsidRDefault="00CC74A7" w:rsidP="00CC74A7">
      <w:pPr>
        <w:pStyle w:val="RLProhlensmluvnchstran"/>
        <w:jc w:val="left"/>
        <w:rPr>
          <w:rFonts w:ascii="Verdana" w:hAnsi="Verdana" w:cs="Calibri"/>
          <w:sz w:val="22"/>
          <w:szCs w:val="22"/>
        </w:rPr>
      </w:pPr>
    </w:p>
    <w:p w14:paraId="2BCBD0AA" w14:textId="7E036273" w:rsidR="002B5590" w:rsidRDefault="002B5590" w:rsidP="00CC74A7">
      <w:pPr>
        <w:pStyle w:val="RLProhlensmluvnchstran"/>
        <w:jc w:val="left"/>
        <w:rPr>
          <w:rFonts w:ascii="Verdana" w:hAnsi="Verdana" w:cs="Calibri"/>
          <w:sz w:val="22"/>
          <w:szCs w:val="22"/>
        </w:rPr>
      </w:pPr>
    </w:p>
    <w:p w14:paraId="62E4C951" w14:textId="783D4311" w:rsidR="002B5590" w:rsidRDefault="002B5590" w:rsidP="00CC74A7">
      <w:pPr>
        <w:pStyle w:val="RLProhlensmluvnchstran"/>
        <w:jc w:val="left"/>
        <w:rPr>
          <w:rFonts w:ascii="Verdana" w:hAnsi="Verdana" w:cs="Calibri"/>
          <w:sz w:val="22"/>
          <w:szCs w:val="22"/>
        </w:rPr>
      </w:pPr>
    </w:p>
    <w:p w14:paraId="6142DB82" w14:textId="489330EB" w:rsidR="002B5590" w:rsidRDefault="002B5590" w:rsidP="00CC74A7">
      <w:pPr>
        <w:pStyle w:val="RLProhlensmluvnchstran"/>
        <w:jc w:val="left"/>
        <w:rPr>
          <w:rFonts w:ascii="Verdana" w:hAnsi="Verdana" w:cs="Calibri"/>
          <w:sz w:val="22"/>
          <w:szCs w:val="22"/>
        </w:rPr>
      </w:pPr>
    </w:p>
    <w:p w14:paraId="51C88F4C" w14:textId="7AF9A56B" w:rsidR="002B5590" w:rsidRDefault="002B5590" w:rsidP="00CC74A7">
      <w:pPr>
        <w:pStyle w:val="RLProhlensmluvnchstran"/>
        <w:jc w:val="left"/>
        <w:rPr>
          <w:rFonts w:ascii="Verdana" w:hAnsi="Verdana" w:cs="Calibri"/>
          <w:sz w:val="22"/>
          <w:szCs w:val="22"/>
        </w:rPr>
      </w:pPr>
    </w:p>
    <w:p w14:paraId="564BE923" w14:textId="66161A4E" w:rsidR="002B5590" w:rsidRDefault="002B5590" w:rsidP="00CC74A7">
      <w:pPr>
        <w:pStyle w:val="RLProhlensmluvnchstran"/>
        <w:jc w:val="left"/>
        <w:rPr>
          <w:rFonts w:ascii="Verdana" w:hAnsi="Verdana" w:cs="Calibri"/>
          <w:sz w:val="22"/>
          <w:szCs w:val="22"/>
        </w:rPr>
      </w:pPr>
    </w:p>
    <w:p w14:paraId="78FC1EB7" w14:textId="4BD7148C" w:rsidR="002B5590" w:rsidRDefault="002B5590" w:rsidP="00CC74A7">
      <w:pPr>
        <w:pStyle w:val="RLProhlensmluvnchstran"/>
        <w:jc w:val="left"/>
        <w:rPr>
          <w:rFonts w:ascii="Verdana" w:hAnsi="Verdana" w:cs="Calibri"/>
          <w:sz w:val="22"/>
          <w:szCs w:val="22"/>
        </w:rPr>
      </w:pPr>
    </w:p>
    <w:p w14:paraId="153C2A62" w14:textId="1BF541FB" w:rsidR="002B5590" w:rsidRDefault="002B5590" w:rsidP="00CC74A7">
      <w:pPr>
        <w:pStyle w:val="RLProhlensmluvnchstran"/>
        <w:jc w:val="left"/>
        <w:rPr>
          <w:rFonts w:ascii="Verdana" w:hAnsi="Verdana" w:cs="Calibri"/>
          <w:sz w:val="22"/>
          <w:szCs w:val="22"/>
        </w:rPr>
      </w:pPr>
    </w:p>
    <w:p w14:paraId="2AF0F7A0" w14:textId="4B7B4B9D" w:rsidR="002B5590" w:rsidRDefault="002B5590" w:rsidP="00CC74A7">
      <w:pPr>
        <w:pStyle w:val="RLProhlensmluvnchstran"/>
        <w:jc w:val="left"/>
        <w:rPr>
          <w:rFonts w:ascii="Verdana" w:hAnsi="Verdana" w:cs="Calibri"/>
          <w:sz w:val="22"/>
          <w:szCs w:val="22"/>
        </w:rPr>
      </w:pPr>
    </w:p>
    <w:p w14:paraId="5410A2CC" w14:textId="1EE5C164" w:rsidR="002B5590" w:rsidRDefault="002B5590" w:rsidP="00CC74A7">
      <w:pPr>
        <w:pStyle w:val="RLProhlensmluvnchstran"/>
        <w:jc w:val="left"/>
        <w:rPr>
          <w:rFonts w:ascii="Verdana" w:hAnsi="Verdana" w:cs="Calibri"/>
          <w:sz w:val="22"/>
          <w:szCs w:val="22"/>
        </w:rPr>
      </w:pPr>
    </w:p>
    <w:p w14:paraId="6F38E66D" w14:textId="5671BB56" w:rsidR="002B5590" w:rsidRDefault="002B5590" w:rsidP="00CC74A7">
      <w:pPr>
        <w:pStyle w:val="RLProhlensmluvnchstran"/>
        <w:jc w:val="left"/>
        <w:rPr>
          <w:rFonts w:ascii="Verdana" w:hAnsi="Verdana" w:cs="Calibri"/>
          <w:sz w:val="22"/>
          <w:szCs w:val="22"/>
        </w:rPr>
      </w:pPr>
    </w:p>
    <w:p w14:paraId="642CC75A" w14:textId="430B6E0A" w:rsidR="002B5590" w:rsidRDefault="002B5590" w:rsidP="00CC74A7">
      <w:pPr>
        <w:pStyle w:val="RLProhlensmluvnchstran"/>
        <w:jc w:val="left"/>
        <w:rPr>
          <w:rFonts w:ascii="Verdana" w:hAnsi="Verdana" w:cs="Calibri"/>
          <w:sz w:val="22"/>
          <w:szCs w:val="22"/>
        </w:rPr>
      </w:pPr>
    </w:p>
    <w:p w14:paraId="288953F8" w14:textId="60B2C9C8" w:rsidR="002B5590" w:rsidRDefault="002B5590" w:rsidP="00CC74A7">
      <w:pPr>
        <w:pStyle w:val="RLProhlensmluvnchstran"/>
        <w:jc w:val="left"/>
        <w:rPr>
          <w:rFonts w:ascii="Verdana" w:hAnsi="Verdana" w:cs="Calibri"/>
          <w:sz w:val="22"/>
          <w:szCs w:val="22"/>
        </w:rPr>
      </w:pPr>
    </w:p>
    <w:p w14:paraId="45F3F085" w14:textId="2276983A" w:rsidR="002B5590" w:rsidRDefault="002B5590" w:rsidP="00CC74A7">
      <w:pPr>
        <w:pStyle w:val="RLProhlensmluvnchstran"/>
        <w:jc w:val="left"/>
        <w:rPr>
          <w:rFonts w:ascii="Verdana" w:hAnsi="Verdana" w:cs="Calibri"/>
          <w:sz w:val="22"/>
          <w:szCs w:val="22"/>
        </w:rPr>
      </w:pPr>
    </w:p>
    <w:p w14:paraId="3ABAAB28" w14:textId="0B3084B8" w:rsidR="002B5590" w:rsidRDefault="002B5590" w:rsidP="00CC74A7">
      <w:pPr>
        <w:pStyle w:val="RLProhlensmluvnchstran"/>
        <w:jc w:val="left"/>
        <w:rPr>
          <w:rFonts w:ascii="Verdana" w:hAnsi="Verdana" w:cs="Calibri"/>
          <w:sz w:val="22"/>
          <w:szCs w:val="22"/>
        </w:rPr>
      </w:pPr>
    </w:p>
    <w:p w14:paraId="5F6048B4" w14:textId="116907DE" w:rsidR="002B5590" w:rsidRDefault="002B5590" w:rsidP="00CC74A7">
      <w:pPr>
        <w:pStyle w:val="RLProhlensmluvnchstran"/>
        <w:jc w:val="left"/>
        <w:rPr>
          <w:rFonts w:ascii="Verdana" w:hAnsi="Verdana" w:cs="Calibri"/>
          <w:sz w:val="22"/>
          <w:szCs w:val="22"/>
        </w:rPr>
      </w:pPr>
    </w:p>
    <w:p w14:paraId="055F77AA" w14:textId="25D8C9CE" w:rsidR="002B5590" w:rsidRDefault="002B5590" w:rsidP="00CC74A7">
      <w:pPr>
        <w:pStyle w:val="RLProhlensmluvnchstran"/>
        <w:jc w:val="left"/>
        <w:rPr>
          <w:rFonts w:ascii="Verdana" w:hAnsi="Verdana" w:cs="Calibri"/>
          <w:sz w:val="22"/>
          <w:szCs w:val="22"/>
        </w:rPr>
      </w:pPr>
    </w:p>
    <w:p w14:paraId="08C2B789" w14:textId="3F5F19CB" w:rsidR="002B5590" w:rsidRDefault="002B5590" w:rsidP="00CC74A7">
      <w:pPr>
        <w:pStyle w:val="RLProhlensmluvnchstran"/>
        <w:jc w:val="left"/>
        <w:rPr>
          <w:rFonts w:ascii="Verdana" w:hAnsi="Verdana" w:cs="Calibri"/>
          <w:sz w:val="22"/>
          <w:szCs w:val="22"/>
        </w:rPr>
      </w:pPr>
    </w:p>
    <w:p w14:paraId="3E6D630D" w14:textId="78AFEE7C" w:rsidR="002B5590" w:rsidRDefault="002B5590" w:rsidP="00CC74A7">
      <w:pPr>
        <w:pStyle w:val="RLProhlensmluvnchstran"/>
        <w:jc w:val="left"/>
        <w:rPr>
          <w:rFonts w:ascii="Verdana" w:hAnsi="Verdana" w:cs="Calibri"/>
          <w:sz w:val="22"/>
          <w:szCs w:val="22"/>
        </w:rPr>
      </w:pPr>
    </w:p>
    <w:p w14:paraId="105CF11A" w14:textId="6652D23D" w:rsidR="002B5590" w:rsidRDefault="002B5590" w:rsidP="00CC74A7">
      <w:pPr>
        <w:pStyle w:val="RLProhlensmluvnchstran"/>
        <w:jc w:val="left"/>
        <w:rPr>
          <w:rFonts w:ascii="Verdana" w:hAnsi="Verdana" w:cs="Calibri"/>
          <w:sz w:val="22"/>
          <w:szCs w:val="22"/>
        </w:rPr>
      </w:pPr>
    </w:p>
    <w:p w14:paraId="125866DF" w14:textId="5BF9A3A6" w:rsidR="002B5590" w:rsidRDefault="002B5590" w:rsidP="00CC74A7">
      <w:pPr>
        <w:pStyle w:val="RLProhlensmluvnchstran"/>
        <w:jc w:val="left"/>
        <w:rPr>
          <w:rFonts w:ascii="Verdana" w:hAnsi="Verdana" w:cs="Calibri"/>
          <w:sz w:val="22"/>
          <w:szCs w:val="22"/>
        </w:rPr>
      </w:pPr>
    </w:p>
    <w:p w14:paraId="1307F39F" w14:textId="0D5FC566" w:rsidR="002B5590" w:rsidRDefault="002B5590" w:rsidP="00CC74A7">
      <w:pPr>
        <w:pStyle w:val="RLProhlensmluvnchstran"/>
        <w:jc w:val="left"/>
        <w:rPr>
          <w:rFonts w:ascii="Verdana" w:hAnsi="Verdana" w:cs="Calibri"/>
          <w:sz w:val="22"/>
          <w:szCs w:val="22"/>
        </w:rPr>
      </w:pPr>
    </w:p>
    <w:p w14:paraId="2E248B5C" w14:textId="782A8621" w:rsidR="002B5590" w:rsidRDefault="002B5590" w:rsidP="00CC74A7">
      <w:pPr>
        <w:pStyle w:val="RLProhlensmluvnchstran"/>
        <w:jc w:val="left"/>
        <w:rPr>
          <w:rFonts w:ascii="Verdana" w:hAnsi="Verdana" w:cs="Calibri"/>
          <w:sz w:val="22"/>
          <w:szCs w:val="22"/>
        </w:rPr>
      </w:pPr>
    </w:p>
    <w:p w14:paraId="41519F37" w14:textId="77777777" w:rsidR="00147E01" w:rsidRDefault="00147E01" w:rsidP="00CC74A7">
      <w:pPr>
        <w:pStyle w:val="RLProhlensmluvnchstran"/>
        <w:jc w:val="left"/>
        <w:rPr>
          <w:rFonts w:ascii="Verdana" w:hAnsi="Verdana" w:cs="Calibri"/>
          <w:sz w:val="22"/>
          <w:szCs w:val="22"/>
        </w:rPr>
        <w:sectPr w:rsidR="00147E01" w:rsidSect="00CC74A7">
          <w:footerReference w:type="default" r:id="rId23"/>
          <w:pgSz w:w="11906" w:h="16838"/>
          <w:pgMar w:top="1527" w:right="1417" w:bottom="1417" w:left="1417" w:header="1304" w:footer="283" w:gutter="0"/>
          <w:pgNumType w:start="1"/>
          <w:cols w:space="708"/>
          <w:docGrid w:linePitch="360"/>
        </w:sectPr>
      </w:pPr>
    </w:p>
    <w:p w14:paraId="57FD042F" w14:textId="10C7CF39" w:rsidR="002B5590" w:rsidRPr="00AC739A" w:rsidRDefault="002B5590" w:rsidP="00AC739A">
      <w:pPr>
        <w:spacing w:after="0" w:line="280" w:lineRule="exact"/>
        <w:rPr>
          <w:rFonts w:ascii="Verdana" w:eastAsia="Times New Roman" w:hAnsi="Verdana" w:cstheme="minorHAnsi"/>
          <w:b/>
          <w:bCs/>
          <w:caps/>
          <w:sz w:val="22"/>
          <w:lang w:eastAsia="cs-CZ"/>
        </w:rPr>
      </w:pPr>
      <w:r w:rsidRPr="00AC739A">
        <w:rPr>
          <w:rFonts w:ascii="Verdana" w:eastAsia="Times New Roman" w:hAnsi="Verdana" w:cstheme="minorHAnsi"/>
          <w:b/>
          <w:bCs/>
          <w:caps/>
          <w:sz w:val="22"/>
          <w:lang w:eastAsia="cs-CZ"/>
        </w:rPr>
        <w:lastRenderedPageBreak/>
        <w:t xml:space="preserve">Příloha č. 3 </w:t>
      </w:r>
    </w:p>
    <w:p w14:paraId="2CF66692" w14:textId="77777777" w:rsidR="00CC74A7" w:rsidRDefault="00CC74A7" w:rsidP="00CC74A7">
      <w:pPr>
        <w:pStyle w:val="RLProhlensmluvnchstran"/>
        <w:jc w:val="left"/>
        <w:rPr>
          <w:rFonts w:ascii="Verdana" w:hAnsi="Verdana" w:cs="Calibri"/>
          <w:sz w:val="22"/>
          <w:szCs w:val="22"/>
        </w:rPr>
      </w:pPr>
      <w:r>
        <w:rPr>
          <w:rFonts w:ascii="Verdana" w:hAnsi="Verdana" w:cs="Calibri"/>
          <w:sz w:val="22"/>
          <w:szCs w:val="22"/>
        </w:rPr>
        <w:t>Seznam poddodavatelů</w:t>
      </w:r>
    </w:p>
    <w:p w14:paraId="03C9ACA2" w14:textId="77777777" w:rsidR="00CC74A7" w:rsidRDefault="00CC74A7" w:rsidP="00CC74A7">
      <w:pPr>
        <w:pStyle w:val="RLProhlensmluvnchstran"/>
        <w:jc w:val="left"/>
        <w:rPr>
          <w:rFonts w:ascii="Verdana" w:hAnsi="Verdana" w:cs="Calibri"/>
          <w:sz w:val="22"/>
          <w:szCs w:val="22"/>
        </w:rPr>
      </w:pPr>
    </w:p>
    <w:p w14:paraId="6AF0822A" w14:textId="2BD2AF44" w:rsidR="00CC74A7" w:rsidRPr="00147B78" w:rsidRDefault="00CC74A7" w:rsidP="00CC74A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sidR="005C7676">
        <w:rPr>
          <w:rFonts w:ascii="Verdana" w:hAnsi="Verdana"/>
        </w:rPr>
        <w:t>příloha č. 4b</w:t>
      </w:r>
      <w:r w:rsidRPr="00147B78">
        <w:rPr>
          <w:rFonts w:ascii="Verdana" w:hAnsi="Verdana"/>
        </w:rPr>
        <w:t xml:space="preserve">  - Seznam poddodavatelů předložená v nabídce účastníka jako součást čestného prohlášení o poddodavatelích. </w:t>
      </w:r>
    </w:p>
    <w:p w14:paraId="27BE71C1" w14:textId="76A6F992" w:rsidR="00CC74A7" w:rsidRPr="00AC624E" w:rsidRDefault="00D94CA6" w:rsidP="00CC74A7">
      <w:pPr>
        <w:pStyle w:val="RLProhlensmluvnchstran"/>
        <w:jc w:val="left"/>
        <w:rPr>
          <w:rFonts w:ascii="Verdana" w:eastAsia="Verdana" w:hAnsi="Verdana" w:cs="Times New Roman"/>
          <w:b w:val="0"/>
          <w:sz w:val="18"/>
          <w:szCs w:val="18"/>
        </w:rPr>
      </w:pPr>
      <w:r>
        <w:rPr>
          <w:rFonts w:ascii="Verdana" w:eastAsia="Verdana" w:hAnsi="Verdana" w:cs="Times New Roman"/>
          <w:b w:val="0"/>
          <w:sz w:val="18"/>
          <w:szCs w:val="18"/>
          <w:highlight w:val="green"/>
        </w:rPr>
        <w:fldChar w:fldCharType="begin"/>
      </w:r>
      <w:r>
        <w:rPr>
          <w:rFonts w:ascii="Verdana" w:eastAsia="Verdana" w:hAnsi="Verdana" w:cs="Times New Roman"/>
          <w:b w:val="0"/>
          <w:sz w:val="18"/>
          <w:szCs w:val="18"/>
          <w:highlight w:val="green"/>
        </w:rPr>
        <w:instrText xml:space="preserve"> MACROBUTTON  VložitŠirokouMezeru "[VLOŽÍ KUPUJÍCÍ]" </w:instrText>
      </w:r>
      <w:r>
        <w:rPr>
          <w:rFonts w:ascii="Verdana" w:eastAsia="Verdana" w:hAnsi="Verdana" w:cs="Times New Roman"/>
          <w:b w:val="0"/>
          <w:sz w:val="18"/>
          <w:szCs w:val="18"/>
          <w:highlight w:val="green"/>
        </w:rPr>
        <w:fldChar w:fldCharType="end"/>
      </w:r>
    </w:p>
    <w:p w14:paraId="501ED38D" w14:textId="77777777" w:rsidR="00CC74A7" w:rsidRDefault="00CC74A7" w:rsidP="00CC74A7">
      <w:pPr>
        <w:pStyle w:val="RLProhlensmluvnchstran"/>
        <w:jc w:val="left"/>
        <w:rPr>
          <w:rFonts w:ascii="Verdana" w:hAnsi="Verdana" w:cs="Calibri"/>
          <w:sz w:val="22"/>
          <w:szCs w:val="22"/>
        </w:rPr>
      </w:pPr>
    </w:p>
    <w:p w14:paraId="49A6AB47" w14:textId="77777777" w:rsidR="00CC74A7" w:rsidRDefault="00CC74A7" w:rsidP="00CC74A7">
      <w:pPr>
        <w:pStyle w:val="RLProhlensmluvnchstran"/>
        <w:jc w:val="left"/>
        <w:rPr>
          <w:rFonts w:ascii="Verdana" w:hAnsi="Verdana" w:cs="Calibri"/>
          <w:sz w:val="22"/>
          <w:szCs w:val="22"/>
        </w:rPr>
      </w:pPr>
    </w:p>
    <w:p w14:paraId="1A05A194" w14:textId="77777777" w:rsidR="00CC74A7" w:rsidRDefault="00CC74A7" w:rsidP="00CC74A7">
      <w:pPr>
        <w:pStyle w:val="RLProhlensmluvnchstran"/>
        <w:jc w:val="left"/>
        <w:rPr>
          <w:rFonts w:ascii="Verdana" w:hAnsi="Verdana" w:cs="Calibri"/>
          <w:sz w:val="22"/>
          <w:szCs w:val="22"/>
        </w:rPr>
      </w:pPr>
    </w:p>
    <w:p w14:paraId="65147BFC" w14:textId="77777777" w:rsidR="00CC74A7" w:rsidRDefault="00CC74A7" w:rsidP="00CC74A7">
      <w:pPr>
        <w:pStyle w:val="RLProhlensmluvnchstran"/>
        <w:jc w:val="left"/>
        <w:rPr>
          <w:rFonts w:ascii="Verdana" w:hAnsi="Verdana" w:cs="Calibri"/>
          <w:sz w:val="22"/>
          <w:szCs w:val="22"/>
        </w:rPr>
      </w:pPr>
    </w:p>
    <w:p w14:paraId="5DE56EDA" w14:textId="77777777" w:rsidR="00CC74A7" w:rsidRDefault="00CC74A7" w:rsidP="00CC74A7">
      <w:pPr>
        <w:pStyle w:val="RLProhlensmluvnchstran"/>
        <w:jc w:val="left"/>
        <w:rPr>
          <w:rFonts w:ascii="Verdana" w:hAnsi="Verdana" w:cs="Calibri"/>
          <w:sz w:val="22"/>
          <w:szCs w:val="22"/>
        </w:rPr>
      </w:pPr>
    </w:p>
    <w:p w14:paraId="45DA8826" w14:textId="77777777" w:rsidR="00CC74A7" w:rsidRDefault="00CC74A7" w:rsidP="00CC74A7">
      <w:pPr>
        <w:pStyle w:val="RLProhlensmluvnchstran"/>
        <w:jc w:val="left"/>
        <w:rPr>
          <w:rFonts w:ascii="Verdana" w:hAnsi="Verdana" w:cs="Calibri"/>
          <w:sz w:val="22"/>
          <w:szCs w:val="22"/>
        </w:rPr>
      </w:pPr>
    </w:p>
    <w:p w14:paraId="6BA5E34F" w14:textId="77777777" w:rsidR="00CC74A7" w:rsidRDefault="00CC74A7" w:rsidP="00CC74A7">
      <w:pPr>
        <w:pStyle w:val="RLProhlensmluvnchstran"/>
        <w:jc w:val="left"/>
        <w:rPr>
          <w:rFonts w:ascii="Verdana" w:hAnsi="Verdana" w:cs="Calibri"/>
          <w:sz w:val="22"/>
          <w:szCs w:val="22"/>
        </w:rPr>
      </w:pPr>
    </w:p>
    <w:p w14:paraId="560E2ECE" w14:textId="77777777" w:rsidR="00CC74A7" w:rsidRDefault="00CC74A7" w:rsidP="00CC74A7">
      <w:pPr>
        <w:pStyle w:val="RLProhlensmluvnchstran"/>
        <w:jc w:val="left"/>
        <w:rPr>
          <w:rFonts w:ascii="Verdana" w:hAnsi="Verdana" w:cs="Calibri"/>
          <w:sz w:val="22"/>
          <w:szCs w:val="22"/>
        </w:rPr>
      </w:pPr>
    </w:p>
    <w:p w14:paraId="79267E42" w14:textId="77777777" w:rsidR="00CC74A7" w:rsidRDefault="00CC74A7" w:rsidP="00CC74A7">
      <w:pPr>
        <w:pStyle w:val="RLProhlensmluvnchstran"/>
        <w:jc w:val="left"/>
        <w:rPr>
          <w:rFonts w:ascii="Verdana" w:hAnsi="Verdana" w:cs="Calibri"/>
          <w:sz w:val="22"/>
          <w:szCs w:val="22"/>
        </w:rPr>
      </w:pPr>
    </w:p>
    <w:p w14:paraId="54C6999E" w14:textId="77777777" w:rsidR="00CC74A7" w:rsidRDefault="00CC74A7" w:rsidP="00CC74A7">
      <w:pPr>
        <w:pStyle w:val="RLProhlensmluvnchstran"/>
        <w:jc w:val="left"/>
        <w:rPr>
          <w:rFonts w:ascii="Verdana" w:hAnsi="Verdana" w:cs="Calibri"/>
          <w:sz w:val="22"/>
          <w:szCs w:val="22"/>
        </w:rPr>
      </w:pPr>
    </w:p>
    <w:p w14:paraId="6200351D" w14:textId="77777777" w:rsidR="00CC74A7" w:rsidRDefault="00CC74A7" w:rsidP="00CC74A7">
      <w:pPr>
        <w:pStyle w:val="RLProhlensmluvnchstran"/>
        <w:jc w:val="left"/>
        <w:rPr>
          <w:rFonts w:ascii="Verdana" w:hAnsi="Verdana" w:cs="Calibri"/>
          <w:sz w:val="22"/>
          <w:szCs w:val="22"/>
        </w:rPr>
      </w:pPr>
    </w:p>
    <w:p w14:paraId="3D0276E5" w14:textId="77777777" w:rsidR="00CC74A7" w:rsidRDefault="00CC74A7" w:rsidP="00CC74A7">
      <w:pPr>
        <w:pStyle w:val="RLProhlensmluvnchstran"/>
        <w:jc w:val="left"/>
        <w:rPr>
          <w:rFonts w:ascii="Verdana" w:hAnsi="Verdana" w:cs="Calibri"/>
          <w:sz w:val="22"/>
          <w:szCs w:val="22"/>
        </w:rPr>
      </w:pPr>
    </w:p>
    <w:p w14:paraId="22981578" w14:textId="77777777" w:rsidR="00CC74A7" w:rsidRDefault="00CC74A7" w:rsidP="00CC74A7">
      <w:pPr>
        <w:pStyle w:val="RLProhlensmluvnchstran"/>
        <w:jc w:val="left"/>
        <w:rPr>
          <w:rFonts w:ascii="Verdana" w:hAnsi="Verdana" w:cs="Calibri"/>
          <w:sz w:val="22"/>
          <w:szCs w:val="22"/>
        </w:rPr>
      </w:pPr>
    </w:p>
    <w:p w14:paraId="3F7C741C" w14:textId="77777777" w:rsidR="00CC74A7" w:rsidRDefault="00CC74A7" w:rsidP="00CC74A7">
      <w:pPr>
        <w:pStyle w:val="RLProhlensmluvnchstran"/>
        <w:jc w:val="left"/>
        <w:rPr>
          <w:rFonts w:ascii="Verdana" w:hAnsi="Verdana" w:cs="Calibri"/>
          <w:sz w:val="22"/>
          <w:szCs w:val="22"/>
        </w:rPr>
      </w:pPr>
    </w:p>
    <w:p w14:paraId="247F3602" w14:textId="77777777" w:rsidR="00CC74A7" w:rsidRDefault="00CC74A7" w:rsidP="00CC74A7">
      <w:pPr>
        <w:pStyle w:val="RLProhlensmluvnchstran"/>
        <w:jc w:val="left"/>
        <w:rPr>
          <w:rFonts w:ascii="Verdana" w:hAnsi="Verdana" w:cs="Calibri"/>
          <w:sz w:val="22"/>
          <w:szCs w:val="22"/>
        </w:rPr>
      </w:pPr>
    </w:p>
    <w:p w14:paraId="3F47AA6A" w14:textId="77777777" w:rsidR="00CC74A7" w:rsidRDefault="00CC74A7" w:rsidP="00CC74A7">
      <w:pPr>
        <w:pStyle w:val="RLProhlensmluvnchstran"/>
        <w:jc w:val="left"/>
        <w:rPr>
          <w:rFonts w:ascii="Verdana" w:hAnsi="Verdana" w:cs="Calibri"/>
          <w:sz w:val="22"/>
          <w:szCs w:val="22"/>
        </w:rPr>
      </w:pPr>
    </w:p>
    <w:p w14:paraId="3B618D7C" w14:textId="77777777" w:rsidR="00CC74A7" w:rsidRDefault="00CC74A7" w:rsidP="00CC74A7">
      <w:pPr>
        <w:pStyle w:val="RLProhlensmluvnchstran"/>
        <w:jc w:val="left"/>
        <w:rPr>
          <w:rFonts w:ascii="Verdana" w:hAnsi="Verdana" w:cs="Calibri"/>
          <w:sz w:val="22"/>
          <w:szCs w:val="22"/>
        </w:rPr>
      </w:pPr>
    </w:p>
    <w:p w14:paraId="287D93E2" w14:textId="77777777" w:rsidR="00CC74A7" w:rsidRDefault="00CC74A7" w:rsidP="00CC74A7">
      <w:pPr>
        <w:pStyle w:val="RLProhlensmluvnchstran"/>
        <w:jc w:val="left"/>
        <w:rPr>
          <w:rFonts w:ascii="Verdana" w:hAnsi="Verdana" w:cs="Calibri"/>
          <w:sz w:val="22"/>
          <w:szCs w:val="22"/>
        </w:rPr>
      </w:pPr>
    </w:p>
    <w:p w14:paraId="749F03AA" w14:textId="77777777" w:rsidR="00CC74A7" w:rsidRDefault="00CC74A7" w:rsidP="00CC74A7">
      <w:pPr>
        <w:pStyle w:val="RLProhlensmluvnchstran"/>
        <w:jc w:val="left"/>
        <w:rPr>
          <w:rFonts w:ascii="Verdana" w:hAnsi="Verdana" w:cs="Calibri"/>
          <w:sz w:val="22"/>
          <w:szCs w:val="22"/>
        </w:rPr>
      </w:pPr>
    </w:p>
    <w:p w14:paraId="135C844D" w14:textId="77777777" w:rsidR="00CC74A7" w:rsidRDefault="00CC74A7" w:rsidP="00CC74A7">
      <w:pPr>
        <w:pStyle w:val="RLProhlensmluvnchstran"/>
        <w:jc w:val="left"/>
        <w:rPr>
          <w:rFonts w:ascii="Verdana" w:hAnsi="Verdana" w:cs="Calibri"/>
          <w:sz w:val="22"/>
          <w:szCs w:val="22"/>
        </w:rPr>
      </w:pPr>
    </w:p>
    <w:p w14:paraId="5F4C350B" w14:textId="77777777" w:rsidR="00CC74A7" w:rsidRDefault="00CC74A7" w:rsidP="00CC74A7">
      <w:pPr>
        <w:pStyle w:val="RLProhlensmluvnchstran"/>
        <w:jc w:val="left"/>
        <w:rPr>
          <w:rFonts w:ascii="Verdana" w:hAnsi="Verdana" w:cs="Calibri"/>
          <w:sz w:val="22"/>
          <w:szCs w:val="22"/>
        </w:rPr>
      </w:pPr>
    </w:p>
    <w:p w14:paraId="7D641493" w14:textId="14B48219" w:rsidR="00CC74A7" w:rsidRDefault="00CC74A7" w:rsidP="00CC74A7">
      <w:pPr>
        <w:pStyle w:val="RLProhlensmluvnchstran"/>
        <w:jc w:val="left"/>
        <w:rPr>
          <w:rFonts w:ascii="Verdana" w:hAnsi="Verdana" w:cs="Calibri"/>
          <w:sz w:val="22"/>
          <w:szCs w:val="22"/>
        </w:rPr>
        <w:sectPr w:rsidR="00CC74A7" w:rsidSect="00CC74A7">
          <w:footerReference w:type="default" r:id="rId24"/>
          <w:pgSz w:w="11906" w:h="16838"/>
          <w:pgMar w:top="1527" w:right="1417" w:bottom="1417" w:left="1417" w:header="1304" w:footer="283" w:gutter="0"/>
          <w:pgNumType w:start="1"/>
          <w:cols w:space="708"/>
          <w:docGrid w:linePitch="360"/>
        </w:sectPr>
      </w:pPr>
    </w:p>
    <w:p w14:paraId="0376544D" w14:textId="65A01B08" w:rsidR="00CC74A7" w:rsidRPr="00F30B35" w:rsidRDefault="00CC74A7" w:rsidP="00137D1A">
      <w:pPr>
        <w:pStyle w:val="RLProhlensmluvnchstran"/>
        <w:spacing w:after="0"/>
        <w:jc w:val="left"/>
        <w:rPr>
          <w:rFonts w:ascii="Verdana" w:hAnsi="Verdana" w:cs="Calibri"/>
          <w:caps/>
          <w:sz w:val="22"/>
          <w:szCs w:val="22"/>
        </w:rPr>
      </w:pPr>
      <w:r w:rsidRPr="00F30B35">
        <w:rPr>
          <w:rFonts w:ascii="Verdana" w:hAnsi="Verdana" w:cs="Calibri"/>
          <w:caps/>
          <w:sz w:val="22"/>
          <w:szCs w:val="22"/>
        </w:rPr>
        <w:lastRenderedPageBreak/>
        <w:t xml:space="preserve">PŘíloha č. </w:t>
      </w:r>
      <w:r w:rsidR="008B4FAC">
        <w:rPr>
          <w:rFonts w:ascii="Verdana" w:hAnsi="Verdana" w:cs="Calibri"/>
          <w:caps/>
          <w:sz w:val="22"/>
          <w:szCs w:val="22"/>
        </w:rPr>
        <w:t>4</w:t>
      </w:r>
    </w:p>
    <w:p w14:paraId="6D8CBC0D" w14:textId="77777777" w:rsidR="00CC74A7" w:rsidRPr="00F30B35" w:rsidRDefault="00CC74A7" w:rsidP="00137D1A">
      <w:pPr>
        <w:pStyle w:val="RLProhlensmluvnchstran"/>
        <w:spacing w:after="0"/>
        <w:jc w:val="left"/>
        <w:rPr>
          <w:rFonts w:ascii="Verdana" w:hAnsi="Verdana" w:cs="Calibri"/>
          <w:sz w:val="22"/>
          <w:szCs w:val="22"/>
        </w:rPr>
      </w:pPr>
      <w:r w:rsidRPr="00F30B35">
        <w:rPr>
          <w:rFonts w:ascii="Verdana" w:hAnsi="Verdana" w:cs="Calibri"/>
          <w:sz w:val="22"/>
          <w:szCs w:val="22"/>
        </w:rPr>
        <w:t>Oprávněné osoby</w:t>
      </w:r>
    </w:p>
    <w:p w14:paraId="4B1733C3" w14:textId="04E231D8" w:rsidR="00CC74A7" w:rsidRPr="00032FA7" w:rsidRDefault="00CC74A7" w:rsidP="00CC74A7">
      <w:pPr>
        <w:pStyle w:val="RLProhlensmluvnchstran"/>
        <w:jc w:val="left"/>
        <w:rPr>
          <w:rFonts w:ascii="Verdana" w:hAnsi="Verdana" w:cs="Calibri"/>
          <w:sz w:val="18"/>
          <w:szCs w:val="18"/>
        </w:rPr>
      </w:pPr>
      <w:r w:rsidRPr="00F30B35">
        <w:rPr>
          <w:rFonts w:ascii="Verdana" w:hAnsi="Verdana" w:cs="Calibri"/>
          <w:sz w:val="18"/>
          <w:szCs w:val="18"/>
        </w:rPr>
        <w:t xml:space="preserve">Za </w:t>
      </w:r>
      <w:r w:rsidR="00C1229B">
        <w:rPr>
          <w:rFonts w:ascii="Verdana" w:hAnsi="Verdana" w:cs="Calibri"/>
          <w:sz w:val="18"/>
          <w:szCs w:val="18"/>
        </w:rPr>
        <w:t>Kupujícího</w:t>
      </w:r>
      <w:r w:rsidRPr="00F30B35">
        <w:rPr>
          <w:rFonts w:ascii="Verdana" w:hAnsi="Verdana" w:cs="Calibri"/>
          <w:sz w:val="18"/>
          <w:szCs w:val="18"/>
        </w:rPr>
        <w:t>:</w:t>
      </w:r>
    </w:p>
    <w:p w14:paraId="59670BFD" w14:textId="4F01DC2B" w:rsidR="00CC74A7" w:rsidRPr="00134584" w:rsidRDefault="00CC74A7" w:rsidP="00CC74A7">
      <w:pPr>
        <w:pStyle w:val="Nadpistabulky"/>
        <w:rPr>
          <w:rFonts w:ascii="Verdana" w:hAnsi="Verdana"/>
          <w:sz w:val="18"/>
          <w:szCs w:val="18"/>
        </w:rPr>
      </w:pPr>
      <w:r w:rsidRPr="00134584">
        <w:rPr>
          <w:rFonts w:ascii="Verdana" w:hAnsi="Verdana"/>
          <w:sz w:val="18"/>
          <w:szCs w:val="18"/>
        </w:rPr>
        <w:t xml:space="preserve">Ve věcech smluvních </w:t>
      </w:r>
    </w:p>
    <w:tbl>
      <w:tblPr>
        <w:tblStyle w:val="Mkatabulky"/>
        <w:tblW w:w="8868" w:type="dxa"/>
        <w:tblInd w:w="108" w:type="dxa"/>
        <w:tblLook w:val="04A0" w:firstRow="1" w:lastRow="0" w:firstColumn="1" w:lastColumn="0" w:noHBand="0" w:noVBand="1"/>
      </w:tblPr>
      <w:tblGrid>
        <w:gridCol w:w="3056"/>
        <w:gridCol w:w="5812"/>
      </w:tblGrid>
      <w:tr w:rsidR="00CC74A7" w:rsidRPr="00134584" w14:paraId="4FEA0018" w14:textId="77777777" w:rsidTr="00CC74A7">
        <w:trPr>
          <w:trHeight w:val="170"/>
        </w:trPr>
        <w:tc>
          <w:tcPr>
            <w:tcW w:w="3056" w:type="dxa"/>
          </w:tcPr>
          <w:p w14:paraId="6143C3CC" w14:textId="77777777" w:rsidR="00CC74A7" w:rsidRPr="00134584" w:rsidRDefault="00CC74A7" w:rsidP="00CC74A7">
            <w:pPr>
              <w:pStyle w:val="Tabulka"/>
              <w:rPr>
                <w:rStyle w:val="Nadpisvtabulce"/>
                <w:rFonts w:ascii="Verdana" w:hAnsi="Verdana"/>
              </w:rPr>
            </w:pPr>
            <w:r w:rsidRPr="00134584">
              <w:rPr>
                <w:rStyle w:val="Nadpisvtabulce"/>
                <w:rFonts w:ascii="Verdana" w:hAnsi="Verdana"/>
              </w:rPr>
              <w:t>Jméno a příjmení</w:t>
            </w:r>
          </w:p>
        </w:tc>
        <w:tc>
          <w:tcPr>
            <w:tcW w:w="5812" w:type="dxa"/>
            <w:tcBorders>
              <w:bottom w:val="single" w:sz="4" w:space="0" w:color="auto"/>
            </w:tcBorders>
          </w:tcPr>
          <w:p w14:paraId="7FBB4F9C" w14:textId="77777777" w:rsidR="00CC74A7" w:rsidRPr="00134584" w:rsidRDefault="00CC74A7" w:rsidP="00CC74A7">
            <w:pPr>
              <w:pStyle w:val="Tabulka"/>
              <w:rPr>
                <w:rFonts w:ascii="Verdana" w:hAnsi="Verdana"/>
              </w:rPr>
            </w:pPr>
            <w:r w:rsidRPr="00134584">
              <w:rPr>
                <w:rFonts w:ascii="Verdana" w:hAnsi="Verdana"/>
              </w:rPr>
              <w:t>Ing. Jiří MACHO</w:t>
            </w:r>
          </w:p>
        </w:tc>
      </w:tr>
      <w:tr w:rsidR="00CC74A7" w:rsidRPr="00134584" w14:paraId="2E7A5356" w14:textId="77777777" w:rsidTr="00CC74A7">
        <w:trPr>
          <w:trHeight w:val="170"/>
        </w:trPr>
        <w:tc>
          <w:tcPr>
            <w:tcW w:w="3056" w:type="dxa"/>
          </w:tcPr>
          <w:p w14:paraId="5F126C43" w14:textId="77777777" w:rsidR="00CC74A7" w:rsidRPr="00134584" w:rsidRDefault="00CC74A7" w:rsidP="00CC74A7">
            <w:pPr>
              <w:pStyle w:val="Tabulka"/>
              <w:rPr>
                <w:rFonts w:ascii="Verdana" w:hAnsi="Verdana"/>
              </w:rPr>
            </w:pPr>
            <w:r w:rsidRPr="00134584">
              <w:rPr>
                <w:rFonts w:ascii="Verdana" w:hAnsi="Verdana"/>
              </w:rPr>
              <w:t>Adresa</w:t>
            </w:r>
          </w:p>
        </w:tc>
        <w:tc>
          <w:tcPr>
            <w:tcW w:w="5812" w:type="dxa"/>
            <w:tcBorders>
              <w:top w:val="single" w:sz="4" w:space="0" w:color="auto"/>
              <w:bottom w:val="single" w:sz="4" w:space="0" w:color="auto"/>
              <w:right w:val="single" w:sz="4" w:space="0" w:color="auto"/>
            </w:tcBorders>
          </w:tcPr>
          <w:p w14:paraId="60D0347C" w14:textId="77777777" w:rsidR="00CC74A7" w:rsidRPr="00134584" w:rsidRDefault="00CC74A7" w:rsidP="00CC74A7">
            <w:pPr>
              <w:pStyle w:val="Tabulka"/>
              <w:rPr>
                <w:rFonts w:ascii="Verdana" w:hAnsi="Verdana"/>
              </w:rPr>
            </w:pPr>
            <w:r w:rsidRPr="00134584">
              <w:rPr>
                <w:rFonts w:ascii="Verdana" w:hAnsi="Verdana"/>
              </w:rPr>
              <w:t>Správa železnic, státní organizace, OŘ OVA, Muglinovská 1038/5, 702 00 Ostrava</w:t>
            </w:r>
          </w:p>
        </w:tc>
      </w:tr>
      <w:tr w:rsidR="00CC74A7" w:rsidRPr="00134584" w14:paraId="58351340" w14:textId="77777777" w:rsidTr="00CC74A7">
        <w:trPr>
          <w:trHeight w:val="170"/>
        </w:trPr>
        <w:tc>
          <w:tcPr>
            <w:tcW w:w="3056" w:type="dxa"/>
          </w:tcPr>
          <w:p w14:paraId="25DBDF5D" w14:textId="77777777" w:rsidR="00CC74A7" w:rsidRPr="00134584" w:rsidRDefault="00CC74A7" w:rsidP="00CC74A7">
            <w:pPr>
              <w:pStyle w:val="Tabulka"/>
              <w:rPr>
                <w:rFonts w:ascii="Verdana" w:hAnsi="Verdana"/>
              </w:rPr>
            </w:pPr>
            <w:r w:rsidRPr="00134584">
              <w:rPr>
                <w:rFonts w:ascii="Verdana" w:hAnsi="Verdana"/>
              </w:rPr>
              <w:t>E-mail</w:t>
            </w:r>
          </w:p>
        </w:tc>
        <w:tc>
          <w:tcPr>
            <w:tcW w:w="5812" w:type="dxa"/>
            <w:tcBorders>
              <w:top w:val="single" w:sz="4" w:space="0" w:color="auto"/>
              <w:bottom w:val="single" w:sz="4" w:space="0" w:color="auto"/>
              <w:right w:val="single" w:sz="4" w:space="0" w:color="auto"/>
            </w:tcBorders>
          </w:tcPr>
          <w:p w14:paraId="7F14B372" w14:textId="77777777" w:rsidR="00CC74A7" w:rsidRPr="00134584" w:rsidRDefault="00BB6CE8" w:rsidP="00CC74A7">
            <w:pPr>
              <w:pStyle w:val="Tabulka"/>
              <w:rPr>
                <w:rFonts w:ascii="Verdana" w:hAnsi="Verdana"/>
              </w:rPr>
            </w:pPr>
            <w:hyperlink r:id="rId25" w:history="1">
              <w:r w:rsidR="00CC74A7" w:rsidRPr="00134584">
                <w:rPr>
                  <w:rStyle w:val="Hypertextovodkaz"/>
                  <w:rFonts w:ascii="Verdana" w:hAnsi="Verdana"/>
                </w:rPr>
                <w:t>Macho@spravazeleznic.cz</w:t>
              </w:r>
            </w:hyperlink>
          </w:p>
        </w:tc>
      </w:tr>
      <w:tr w:rsidR="00CC74A7" w:rsidRPr="00134584" w14:paraId="4C15E51F" w14:textId="77777777" w:rsidTr="00CC74A7">
        <w:trPr>
          <w:trHeight w:val="170"/>
        </w:trPr>
        <w:tc>
          <w:tcPr>
            <w:tcW w:w="3056" w:type="dxa"/>
          </w:tcPr>
          <w:p w14:paraId="07305B64" w14:textId="77777777" w:rsidR="00CC74A7" w:rsidRPr="00134584" w:rsidRDefault="00CC74A7" w:rsidP="00CC74A7">
            <w:pPr>
              <w:pStyle w:val="Tabulka"/>
              <w:rPr>
                <w:rFonts w:ascii="Verdana" w:hAnsi="Verdana"/>
              </w:rPr>
            </w:pPr>
            <w:r w:rsidRPr="00134584">
              <w:rPr>
                <w:rFonts w:ascii="Verdana" w:hAnsi="Verdana"/>
              </w:rPr>
              <w:t>Telefon</w:t>
            </w:r>
          </w:p>
        </w:tc>
        <w:tc>
          <w:tcPr>
            <w:tcW w:w="5812" w:type="dxa"/>
            <w:tcBorders>
              <w:top w:val="single" w:sz="4" w:space="0" w:color="auto"/>
              <w:bottom w:val="single" w:sz="4" w:space="0" w:color="auto"/>
              <w:right w:val="single" w:sz="4" w:space="0" w:color="auto"/>
            </w:tcBorders>
          </w:tcPr>
          <w:p w14:paraId="652EB656" w14:textId="77777777" w:rsidR="00CC74A7" w:rsidRPr="00134584" w:rsidRDefault="00CC74A7" w:rsidP="00CC74A7">
            <w:pPr>
              <w:pStyle w:val="Tabulka"/>
              <w:rPr>
                <w:rFonts w:ascii="Verdana" w:hAnsi="Verdana"/>
              </w:rPr>
            </w:pPr>
            <w:r w:rsidRPr="00134584">
              <w:rPr>
                <w:rFonts w:ascii="Verdana" w:hAnsi="Verdana"/>
              </w:rPr>
              <w:t>+420 972 766 100</w:t>
            </w:r>
          </w:p>
        </w:tc>
      </w:tr>
    </w:tbl>
    <w:p w14:paraId="7F03B4F8" w14:textId="77777777" w:rsidR="00CC74A7" w:rsidRPr="00134584" w:rsidRDefault="00CC74A7" w:rsidP="00CC74A7">
      <w:pPr>
        <w:pStyle w:val="Textbezodsazen"/>
        <w:rPr>
          <w:rFonts w:ascii="Verdana" w:hAnsi="Verdana"/>
        </w:rPr>
      </w:pPr>
    </w:p>
    <w:p w14:paraId="4C427EB6" w14:textId="416020DC" w:rsidR="00CC74A7" w:rsidRPr="00134584" w:rsidRDefault="00CC74A7" w:rsidP="00CC74A7">
      <w:pPr>
        <w:pStyle w:val="Nadpistabulky"/>
        <w:rPr>
          <w:rFonts w:ascii="Verdana" w:hAnsi="Verdana"/>
          <w:sz w:val="18"/>
          <w:szCs w:val="18"/>
        </w:rPr>
      </w:pPr>
      <w:r w:rsidRPr="00134584">
        <w:rPr>
          <w:rFonts w:ascii="Verdana" w:hAnsi="Verdana"/>
          <w:sz w:val="18"/>
          <w:szCs w:val="18"/>
        </w:rPr>
        <w:t xml:space="preserve">Ve věcech </w:t>
      </w:r>
      <w:r w:rsidR="00134584" w:rsidRPr="00134584">
        <w:rPr>
          <w:rFonts w:ascii="Verdana" w:hAnsi="Verdana"/>
          <w:sz w:val="18"/>
          <w:szCs w:val="18"/>
        </w:rPr>
        <w:t xml:space="preserve">obchodních a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CC74A7" w:rsidRPr="00134584" w14:paraId="6B8EA2CC" w14:textId="77777777" w:rsidTr="00CC74A7">
        <w:tc>
          <w:tcPr>
            <w:tcW w:w="3056" w:type="dxa"/>
          </w:tcPr>
          <w:p w14:paraId="2E03E642" w14:textId="77777777" w:rsidR="00CC74A7" w:rsidRPr="00134584" w:rsidRDefault="00CC74A7" w:rsidP="00CC74A7">
            <w:pPr>
              <w:pStyle w:val="Tabulka"/>
              <w:rPr>
                <w:rStyle w:val="Nadpisvtabulce"/>
                <w:rFonts w:ascii="Verdana" w:hAnsi="Verdana"/>
                <w:b w:val="0"/>
              </w:rPr>
            </w:pPr>
            <w:r w:rsidRPr="00134584">
              <w:rPr>
                <w:rStyle w:val="Nadpisvtabulce"/>
                <w:rFonts w:ascii="Verdana" w:hAnsi="Verdana"/>
              </w:rPr>
              <w:t>Jméno a příjmení</w:t>
            </w:r>
          </w:p>
        </w:tc>
        <w:tc>
          <w:tcPr>
            <w:tcW w:w="5812" w:type="dxa"/>
          </w:tcPr>
          <w:p w14:paraId="66A53928" w14:textId="277D4CEB" w:rsidR="00CC74A7" w:rsidRPr="00106B75" w:rsidRDefault="00106B75" w:rsidP="003E0508">
            <w:pPr>
              <w:pStyle w:val="Tabulka"/>
              <w:rPr>
                <w:rFonts w:ascii="Verdana" w:hAnsi="Verdana"/>
              </w:rPr>
            </w:pPr>
            <w:r w:rsidRPr="00106B75">
              <w:rPr>
                <w:rFonts w:ascii="Verdana" w:hAnsi="Verdana"/>
              </w:rPr>
              <w:t xml:space="preserve">Ing. </w:t>
            </w:r>
            <w:r w:rsidR="003E0508">
              <w:rPr>
                <w:rFonts w:ascii="Verdana" w:hAnsi="Verdana"/>
              </w:rPr>
              <w:t>Miroslav JÍCHA</w:t>
            </w:r>
          </w:p>
        </w:tc>
      </w:tr>
      <w:tr w:rsidR="00CC74A7" w:rsidRPr="00134584" w14:paraId="76F6D072" w14:textId="77777777" w:rsidTr="00CC74A7">
        <w:tc>
          <w:tcPr>
            <w:tcW w:w="3056" w:type="dxa"/>
          </w:tcPr>
          <w:p w14:paraId="5A086232" w14:textId="77777777" w:rsidR="00CC74A7" w:rsidRPr="00134584" w:rsidRDefault="00CC74A7" w:rsidP="00CC74A7">
            <w:pPr>
              <w:pStyle w:val="Tabulka"/>
              <w:rPr>
                <w:rFonts w:ascii="Verdana" w:hAnsi="Verdana"/>
              </w:rPr>
            </w:pPr>
            <w:r w:rsidRPr="00134584">
              <w:rPr>
                <w:rFonts w:ascii="Verdana" w:hAnsi="Verdana"/>
              </w:rPr>
              <w:t>Adresa</w:t>
            </w:r>
          </w:p>
        </w:tc>
        <w:tc>
          <w:tcPr>
            <w:tcW w:w="5812" w:type="dxa"/>
          </w:tcPr>
          <w:p w14:paraId="0EABFC32" w14:textId="2AE50CC0" w:rsidR="00CC74A7" w:rsidRPr="00106B75" w:rsidRDefault="00134584" w:rsidP="00CC74A7">
            <w:pPr>
              <w:pStyle w:val="Tabulka"/>
              <w:rPr>
                <w:rFonts w:ascii="Verdana" w:hAnsi="Verdana"/>
              </w:rPr>
            </w:pPr>
            <w:r w:rsidRPr="00106B75">
              <w:rPr>
                <w:rFonts w:ascii="Verdana" w:hAnsi="Verdana"/>
              </w:rPr>
              <w:t>Správa železnic, státní organizace, OŘ OVA, Muglinovská 1038/5, 702 00 Ostrava</w:t>
            </w:r>
          </w:p>
        </w:tc>
      </w:tr>
      <w:tr w:rsidR="00CC74A7" w:rsidRPr="00134584" w14:paraId="272892A5" w14:textId="77777777" w:rsidTr="00CC74A7">
        <w:tc>
          <w:tcPr>
            <w:tcW w:w="3056" w:type="dxa"/>
          </w:tcPr>
          <w:p w14:paraId="75A78DC9" w14:textId="77777777" w:rsidR="00CC74A7" w:rsidRPr="00134584" w:rsidRDefault="00CC74A7" w:rsidP="00CC74A7">
            <w:pPr>
              <w:pStyle w:val="Tabulka"/>
              <w:rPr>
                <w:rFonts w:ascii="Verdana" w:hAnsi="Verdana"/>
              </w:rPr>
            </w:pPr>
            <w:r w:rsidRPr="00134584">
              <w:rPr>
                <w:rFonts w:ascii="Verdana" w:hAnsi="Verdana"/>
              </w:rPr>
              <w:t>E-mail</w:t>
            </w:r>
          </w:p>
        </w:tc>
        <w:tc>
          <w:tcPr>
            <w:tcW w:w="5812" w:type="dxa"/>
          </w:tcPr>
          <w:p w14:paraId="37F75946" w14:textId="3B2CF4D0" w:rsidR="0037391E" w:rsidRPr="00106B75" w:rsidRDefault="00BB6CE8" w:rsidP="003E0508">
            <w:pPr>
              <w:pStyle w:val="Tabulka"/>
              <w:rPr>
                <w:rFonts w:ascii="Verdana" w:hAnsi="Verdana"/>
              </w:rPr>
            </w:pPr>
            <w:hyperlink r:id="rId26" w:history="1">
              <w:r w:rsidR="003E0508" w:rsidRPr="00F83D9E">
                <w:rPr>
                  <w:rStyle w:val="Hypertextovodkaz"/>
                  <w:rFonts w:ascii="Verdana" w:hAnsi="Verdana"/>
                </w:rPr>
                <w:t>Jicha@spravazeleznic.cz</w:t>
              </w:r>
            </w:hyperlink>
          </w:p>
        </w:tc>
      </w:tr>
      <w:tr w:rsidR="00CC74A7" w:rsidRPr="00134584" w14:paraId="317A5B9A" w14:textId="77777777" w:rsidTr="00CC74A7">
        <w:tc>
          <w:tcPr>
            <w:tcW w:w="3056" w:type="dxa"/>
          </w:tcPr>
          <w:p w14:paraId="5A8E90F7" w14:textId="77777777" w:rsidR="00CC74A7" w:rsidRPr="00C77B2F" w:rsidRDefault="00CC74A7" w:rsidP="00CC74A7">
            <w:pPr>
              <w:pStyle w:val="Tabulka"/>
              <w:rPr>
                <w:rFonts w:ascii="Verdana" w:hAnsi="Verdana"/>
              </w:rPr>
            </w:pPr>
            <w:r w:rsidRPr="00C77B2F">
              <w:rPr>
                <w:rFonts w:ascii="Verdana" w:hAnsi="Verdana"/>
              </w:rPr>
              <w:t>Telefon</w:t>
            </w:r>
          </w:p>
        </w:tc>
        <w:tc>
          <w:tcPr>
            <w:tcW w:w="5812" w:type="dxa"/>
          </w:tcPr>
          <w:p w14:paraId="2A5C4972" w14:textId="151AC18F" w:rsidR="00CC74A7" w:rsidRPr="00106B75" w:rsidRDefault="003E0508" w:rsidP="00CC74A7">
            <w:pPr>
              <w:pStyle w:val="Tabulka"/>
              <w:rPr>
                <w:rFonts w:ascii="Verdana" w:hAnsi="Verdana"/>
              </w:rPr>
            </w:pPr>
            <w:r w:rsidRPr="003E0508">
              <w:rPr>
                <w:rFonts w:ascii="Verdana" w:hAnsi="Verdana"/>
              </w:rPr>
              <w:t>+420 724 039 284</w:t>
            </w:r>
          </w:p>
        </w:tc>
      </w:tr>
    </w:tbl>
    <w:p w14:paraId="043C76FF" w14:textId="77777777" w:rsidR="00134584" w:rsidRPr="00134584" w:rsidRDefault="00134584" w:rsidP="00134584">
      <w:pPr>
        <w:pStyle w:val="Textbezodsazen"/>
        <w:rPr>
          <w:rFonts w:ascii="Verdana" w:hAnsi="Verdana"/>
        </w:rPr>
      </w:pPr>
    </w:p>
    <w:p w14:paraId="1EADC0C6" w14:textId="3FA61C25" w:rsidR="00134584" w:rsidRPr="00134584" w:rsidRDefault="00134584" w:rsidP="00134584">
      <w:pPr>
        <w:pStyle w:val="Nadpistabulky"/>
        <w:rPr>
          <w:rFonts w:ascii="Verdana" w:hAnsi="Verdana"/>
          <w:sz w:val="18"/>
          <w:szCs w:val="18"/>
        </w:rPr>
      </w:pPr>
      <w:r w:rsidRPr="00134584">
        <w:rPr>
          <w:rFonts w:ascii="Verdana" w:hAnsi="Verdana"/>
          <w:sz w:val="18"/>
          <w:szCs w:val="18"/>
        </w:rPr>
        <w:t>Ve věcech administrativních a technických</w:t>
      </w:r>
    </w:p>
    <w:tbl>
      <w:tblPr>
        <w:tblStyle w:val="Mkatabulky"/>
        <w:tblW w:w="8868" w:type="dxa"/>
        <w:tblInd w:w="108" w:type="dxa"/>
        <w:tblLook w:val="04A0" w:firstRow="1" w:lastRow="0" w:firstColumn="1" w:lastColumn="0" w:noHBand="0" w:noVBand="1"/>
      </w:tblPr>
      <w:tblGrid>
        <w:gridCol w:w="3056"/>
        <w:gridCol w:w="5812"/>
      </w:tblGrid>
      <w:tr w:rsidR="00134584" w:rsidRPr="003E0508" w14:paraId="3C99184C" w14:textId="77777777" w:rsidTr="00134584">
        <w:tc>
          <w:tcPr>
            <w:tcW w:w="3056" w:type="dxa"/>
          </w:tcPr>
          <w:p w14:paraId="0AC91EE2" w14:textId="77777777" w:rsidR="00134584" w:rsidRPr="007B5FE3" w:rsidRDefault="00134584" w:rsidP="003859DE">
            <w:pPr>
              <w:pStyle w:val="Tabulka"/>
              <w:rPr>
                <w:rStyle w:val="Nadpisvtabulce"/>
                <w:rFonts w:ascii="Verdana" w:hAnsi="Verdana"/>
                <w:b w:val="0"/>
              </w:rPr>
            </w:pPr>
            <w:r w:rsidRPr="007B5FE3">
              <w:rPr>
                <w:rStyle w:val="Nadpisvtabulce"/>
                <w:rFonts w:ascii="Verdana" w:hAnsi="Verdana"/>
              </w:rPr>
              <w:t>Jméno a příjmení</w:t>
            </w:r>
          </w:p>
        </w:tc>
        <w:tc>
          <w:tcPr>
            <w:tcW w:w="5812" w:type="dxa"/>
          </w:tcPr>
          <w:p w14:paraId="60B28B5B" w14:textId="7E93E249" w:rsidR="00134584" w:rsidRPr="007B5FE3" w:rsidRDefault="00941AD2" w:rsidP="003859DE">
            <w:pPr>
              <w:pStyle w:val="Tabulka"/>
              <w:rPr>
                <w:rFonts w:ascii="Verdana" w:hAnsi="Verdana"/>
              </w:rPr>
            </w:pPr>
            <w:r w:rsidRPr="007B5FE3">
              <w:rPr>
                <w:rFonts w:ascii="Verdana" w:hAnsi="Verdana"/>
              </w:rPr>
              <w:t xml:space="preserve">Jiří </w:t>
            </w:r>
            <w:r w:rsidR="00A13707">
              <w:rPr>
                <w:rFonts w:ascii="Verdana" w:hAnsi="Verdana"/>
              </w:rPr>
              <w:t>RUŠ</w:t>
            </w:r>
          </w:p>
        </w:tc>
      </w:tr>
      <w:tr w:rsidR="00134584" w:rsidRPr="003E0508" w14:paraId="528293F1" w14:textId="77777777" w:rsidTr="00134584">
        <w:tc>
          <w:tcPr>
            <w:tcW w:w="3056" w:type="dxa"/>
          </w:tcPr>
          <w:p w14:paraId="5845E736" w14:textId="77777777" w:rsidR="00134584" w:rsidRPr="007B5FE3" w:rsidRDefault="00134584" w:rsidP="003859DE">
            <w:pPr>
              <w:pStyle w:val="Tabulka"/>
              <w:rPr>
                <w:rFonts w:ascii="Verdana" w:hAnsi="Verdana"/>
              </w:rPr>
            </w:pPr>
            <w:r w:rsidRPr="007B5FE3">
              <w:rPr>
                <w:rFonts w:ascii="Verdana" w:hAnsi="Verdana"/>
              </w:rPr>
              <w:t>Adresa</w:t>
            </w:r>
          </w:p>
        </w:tc>
        <w:tc>
          <w:tcPr>
            <w:tcW w:w="5812" w:type="dxa"/>
          </w:tcPr>
          <w:p w14:paraId="0CC3E706" w14:textId="5D9EC2A7" w:rsidR="00134584" w:rsidRPr="007B5FE3" w:rsidRDefault="00516E07" w:rsidP="00134584">
            <w:pPr>
              <w:pStyle w:val="Tabulka"/>
              <w:rPr>
                <w:rFonts w:ascii="Verdana" w:hAnsi="Verdana"/>
              </w:rPr>
            </w:pPr>
            <w:r w:rsidRPr="007B5FE3">
              <w:rPr>
                <w:rFonts w:ascii="Verdana" w:hAnsi="Verdana"/>
              </w:rPr>
              <w:t xml:space="preserve">Správa železnic, státní organizace, OŘ OVA, </w:t>
            </w:r>
            <w:r w:rsidR="00C125DC" w:rsidRPr="00C125DC">
              <w:rPr>
                <w:rFonts w:ascii="Verdana" w:hAnsi="Verdana"/>
              </w:rPr>
              <w:t>MES Český Těšín</w:t>
            </w:r>
            <w:r w:rsidR="00C125DC">
              <w:rPr>
                <w:rFonts w:ascii="Verdana" w:hAnsi="Verdana"/>
              </w:rPr>
              <w:t>,</w:t>
            </w:r>
            <w:r w:rsidR="00C125DC">
              <w:t xml:space="preserve"> </w:t>
            </w:r>
            <w:r w:rsidR="00C125DC" w:rsidRPr="00C125DC">
              <w:rPr>
                <w:rFonts w:ascii="Verdana" w:hAnsi="Verdana"/>
              </w:rPr>
              <w:t>Tovární 2049</w:t>
            </w:r>
            <w:r w:rsidR="00C125DC">
              <w:rPr>
                <w:rFonts w:ascii="Verdana" w:hAnsi="Verdana"/>
              </w:rPr>
              <w:t xml:space="preserve">, 737 01 Český Těšín </w:t>
            </w:r>
          </w:p>
        </w:tc>
      </w:tr>
      <w:tr w:rsidR="00134584" w:rsidRPr="003E0508" w14:paraId="41A4FC52" w14:textId="77777777" w:rsidTr="00134584">
        <w:tc>
          <w:tcPr>
            <w:tcW w:w="3056" w:type="dxa"/>
          </w:tcPr>
          <w:p w14:paraId="76725851" w14:textId="77777777" w:rsidR="00134584" w:rsidRPr="007B5FE3" w:rsidRDefault="00134584" w:rsidP="003859DE">
            <w:pPr>
              <w:pStyle w:val="Tabulka"/>
              <w:rPr>
                <w:rFonts w:ascii="Verdana" w:hAnsi="Verdana"/>
              </w:rPr>
            </w:pPr>
            <w:r w:rsidRPr="007B5FE3">
              <w:rPr>
                <w:rFonts w:ascii="Verdana" w:hAnsi="Verdana"/>
              </w:rPr>
              <w:t>E-mail</w:t>
            </w:r>
          </w:p>
        </w:tc>
        <w:tc>
          <w:tcPr>
            <w:tcW w:w="5812" w:type="dxa"/>
          </w:tcPr>
          <w:p w14:paraId="1BB31E7A" w14:textId="2B9A0AB6" w:rsidR="00134584" w:rsidRPr="007B5FE3" w:rsidRDefault="00BB6CE8" w:rsidP="00106B75">
            <w:pPr>
              <w:pStyle w:val="Tabulka"/>
              <w:rPr>
                <w:rFonts w:ascii="Verdana" w:hAnsi="Verdana"/>
              </w:rPr>
            </w:pPr>
            <w:hyperlink r:id="rId27" w:history="1">
              <w:r w:rsidR="007B5FE3" w:rsidRPr="007B5FE3">
                <w:rPr>
                  <w:rStyle w:val="Hypertextovodkaz"/>
                  <w:rFonts w:ascii="Verdana" w:hAnsi="Verdana"/>
                </w:rPr>
                <w:t>Rus@spravazeleznic.cz</w:t>
              </w:r>
            </w:hyperlink>
          </w:p>
        </w:tc>
      </w:tr>
      <w:tr w:rsidR="00134584" w:rsidRPr="003E0508" w14:paraId="2977EC71" w14:textId="77777777" w:rsidTr="00134584">
        <w:tc>
          <w:tcPr>
            <w:tcW w:w="3056" w:type="dxa"/>
          </w:tcPr>
          <w:p w14:paraId="7170B2FF" w14:textId="77777777" w:rsidR="00134584" w:rsidRPr="007B5FE3" w:rsidRDefault="00134584" w:rsidP="003859DE">
            <w:pPr>
              <w:pStyle w:val="Tabulka"/>
              <w:rPr>
                <w:rFonts w:ascii="Verdana" w:hAnsi="Verdana"/>
              </w:rPr>
            </w:pPr>
            <w:r w:rsidRPr="007B5FE3">
              <w:rPr>
                <w:rFonts w:ascii="Verdana" w:hAnsi="Verdana"/>
              </w:rPr>
              <w:t>Telefon</w:t>
            </w:r>
          </w:p>
        </w:tc>
        <w:tc>
          <w:tcPr>
            <w:tcW w:w="5812" w:type="dxa"/>
          </w:tcPr>
          <w:p w14:paraId="0B8FDF58" w14:textId="19431465" w:rsidR="00134584" w:rsidRPr="007B5FE3" w:rsidRDefault="007B5FE3" w:rsidP="003859DE">
            <w:pPr>
              <w:pStyle w:val="Tabulka"/>
              <w:rPr>
                <w:rFonts w:ascii="Verdana" w:hAnsi="Verdana"/>
              </w:rPr>
            </w:pPr>
            <w:r w:rsidRPr="007B5FE3">
              <w:rPr>
                <w:rFonts w:ascii="Verdana" w:hAnsi="Verdana"/>
              </w:rPr>
              <w:t>+420 725 002 848</w:t>
            </w:r>
          </w:p>
        </w:tc>
      </w:tr>
    </w:tbl>
    <w:p w14:paraId="598D7504" w14:textId="5A778A01" w:rsidR="0066763F" w:rsidRPr="00134584" w:rsidRDefault="0066763F" w:rsidP="00CC74A7">
      <w:pPr>
        <w:pStyle w:val="Textbezodsazen"/>
        <w:rPr>
          <w:rFonts w:ascii="Verdana" w:hAnsi="Verdana"/>
        </w:rPr>
      </w:pPr>
    </w:p>
    <w:p w14:paraId="5FCEBAE1" w14:textId="5F1590CC" w:rsidR="00CC74A7" w:rsidRPr="00134584" w:rsidRDefault="00CC74A7" w:rsidP="00CC74A7">
      <w:pPr>
        <w:pStyle w:val="Textbezodsazen"/>
        <w:rPr>
          <w:rFonts w:ascii="Verdana" w:hAnsi="Verdana"/>
          <w:b/>
        </w:rPr>
      </w:pPr>
      <w:r w:rsidRPr="00134584">
        <w:rPr>
          <w:rFonts w:ascii="Verdana" w:hAnsi="Verdana"/>
          <w:b/>
        </w:rPr>
        <w:t xml:space="preserve">Za </w:t>
      </w:r>
      <w:r w:rsidR="00C1229B">
        <w:rPr>
          <w:rFonts w:ascii="Verdana" w:hAnsi="Verdana"/>
          <w:b/>
        </w:rPr>
        <w:t>Prodávajícího</w:t>
      </w:r>
      <w:r w:rsidRPr="00134584">
        <w:rPr>
          <w:rFonts w:ascii="Verdana" w:hAnsi="Verdana"/>
          <w:b/>
        </w:rPr>
        <w:t>:</w:t>
      </w:r>
    </w:p>
    <w:p w14:paraId="18E4362A" w14:textId="5FBDD922" w:rsidR="00CC74A7" w:rsidRPr="00134584" w:rsidRDefault="00CC74A7" w:rsidP="00CC74A7">
      <w:pPr>
        <w:pStyle w:val="Nadpistabulky"/>
        <w:rPr>
          <w:rFonts w:ascii="Verdana" w:hAnsi="Verdana"/>
          <w:sz w:val="18"/>
          <w:szCs w:val="18"/>
        </w:rPr>
      </w:pPr>
      <w:r w:rsidRPr="00134584">
        <w:rPr>
          <w:rFonts w:ascii="Verdana" w:hAnsi="Verdana"/>
          <w:sz w:val="18"/>
          <w:szCs w:val="18"/>
        </w:rPr>
        <w:t xml:space="preserve">Ve věcech smluvních </w:t>
      </w:r>
    </w:p>
    <w:tbl>
      <w:tblPr>
        <w:tblStyle w:val="Mkatabulky"/>
        <w:tblW w:w="8868" w:type="dxa"/>
        <w:tblInd w:w="108" w:type="dxa"/>
        <w:tblLook w:val="04A0" w:firstRow="1" w:lastRow="0" w:firstColumn="1" w:lastColumn="0" w:noHBand="0" w:noVBand="1"/>
      </w:tblPr>
      <w:tblGrid>
        <w:gridCol w:w="3056"/>
        <w:gridCol w:w="5812"/>
      </w:tblGrid>
      <w:tr w:rsidR="00CC74A7" w:rsidRPr="00134584" w14:paraId="03573FC8" w14:textId="77777777" w:rsidTr="00CC74A7">
        <w:trPr>
          <w:trHeight w:val="170"/>
        </w:trPr>
        <w:tc>
          <w:tcPr>
            <w:tcW w:w="3056" w:type="dxa"/>
          </w:tcPr>
          <w:p w14:paraId="05FE965E" w14:textId="77777777" w:rsidR="00CC74A7" w:rsidRPr="00134584" w:rsidRDefault="00CC74A7" w:rsidP="00CC74A7">
            <w:pPr>
              <w:pStyle w:val="Tabulka"/>
              <w:rPr>
                <w:rStyle w:val="Nadpisvtabulce"/>
                <w:rFonts w:ascii="Verdana" w:hAnsi="Verdana"/>
              </w:rPr>
            </w:pPr>
            <w:r w:rsidRPr="00134584">
              <w:rPr>
                <w:rStyle w:val="Nadpisvtabulce"/>
                <w:rFonts w:ascii="Verdana" w:hAnsi="Verdana"/>
              </w:rPr>
              <w:t>Jméno a příjmení</w:t>
            </w:r>
          </w:p>
        </w:tc>
        <w:tc>
          <w:tcPr>
            <w:tcW w:w="5812" w:type="dxa"/>
          </w:tcPr>
          <w:p w14:paraId="12DB54F7" w14:textId="6BF2143A"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Pr="00134584">
              <w:rPr>
                <w:rFonts w:ascii="Verdana" w:hAnsi="Verdana"/>
                <w:highlight w:val="yellow"/>
              </w:rPr>
              <w:t>]</w:t>
            </w:r>
          </w:p>
        </w:tc>
      </w:tr>
      <w:tr w:rsidR="00CC74A7" w:rsidRPr="00134584" w14:paraId="1F00E802" w14:textId="77777777" w:rsidTr="00CC74A7">
        <w:trPr>
          <w:trHeight w:val="170"/>
        </w:trPr>
        <w:tc>
          <w:tcPr>
            <w:tcW w:w="3056" w:type="dxa"/>
          </w:tcPr>
          <w:p w14:paraId="45368A09" w14:textId="77777777" w:rsidR="00CC74A7" w:rsidRPr="00134584" w:rsidRDefault="00CC74A7" w:rsidP="00CC74A7">
            <w:pPr>
              <w:pStyle w:val="Tabulka"/>
              <w:rPr>
                <w:rFonts w:ascii="Verdana" w:hAnsi="Verdana"/>
              </w:rPr>
            </w:pPr>
            <w:r w:rsidRPr="00134584">
              <w:rPr>
                <w:rFonts w:ascii="Verdana" w:hAnsi="Verdana"/>
              </w:rPr>
              <w:t>Adresa</w:t>
            </w:r>
          </w:p>
        </w:tc>
        <w:tc>
          <w:tcPr>
            <w:tcW w:w="5812" w:type="dxa"/>
          </w:tcPr>
          <w:p w14:paraId="585A65D1" w14:textId="0F24801D"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31EDA9D8" w14:textId="77777777" w:rsidTr="00CC74A7">
        <w:trPr>
          <w:trHeight w:val="170"/>
        </w:trPr>
        <w:tc>
          <w:tcPr>
            <w:tcW w:w="3056" w:type="dxa"/>
          </w:tcPr>
          <w:p w14:paraId="00D1497B" w14:textId="77777777" w:rsidR="00CC74A7" w:rsidRPr="00134584" w:rsidRDefault="00CC74A7" w:rsidP="00CC74A7">
            <w:pPr>
              <w:pStyle w:val="Tabulka"/>
              <w:rPr>
                <w:rFonts w:ascii="Verdana" w:hAnsi="Verdana"/>
              </w:rPr>
            </w:pPr>
            <w:r w:rsidRPr="00134584">
              <w:rPr>
                <w:rFonts w:ascii="Verdana" w:hAnsi="Verdana"/>
              </w:rPr>
              <w:t>E-mail</w:t>
            </w:r>
          </w:p>
        </w:tc>
        <w:tc>
          <w:tcPr>
            <w:tcW w:w="5812" w:type="dxa"/>
          </w:tcPr>
          <w:p w14:paraId="77FCA25C" w14:textId="032C0CEB"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3CA021B8" w14:textId="77777777" w:rsidTr="00CC74A7">
        <w:trPr>
          <w:trHeight w:val="170"/>
        </w:trPr>
        <w:tc>
          <w:tcPr>
            <w:tcW w:w="3056" w:type="dxa"/>
          </w:tcPr>
          <w:p w14:paraId="0599A39B" w14:textId="77777777" w:rsidR="00CC74A7" w:rsidRPr="00134584" w:rsidRDefault="00CC74A7" w:rsidP="00CC74A7">
            <w:pPr>
              <w:pStyle w:val="Tabulka"/>
              <w:rPr>
                <w:rFonts w:ascii="Verdana" w:hAnsi="Verdana"/>
              </w:rPr>
            </w:pPr>
            <w:r w:rsidRPr="00134584">
              <w:rPr>
                <w:rFonts w:ascii="Verdana" w:hAnsi="Verdana"/>
              </w:rPr>
              <w:t>Telefon</w:t>
            </w:r>
          </w:p>
        </w:tc>
        <w:tc>
          <w:tcPr>
            <w:tcW w:w="5812" w:type="dxa"/>
          </w:tcPr>
          <w:p w14:paraId="72262681" w14:textId="60E82D04"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bl>
    <w:p w14:paraId="663A5740" w14:textId="77777777" w:rsidR="00CC74A7" w:rsidRPr="00134584" w:rsidRDefault="00CC74A7" w:rsidP="00CC74A7">
      <w:pPr>
        <w:pStyle w:val="Textbezodsazen"/>
        <w:rPr>
          <w:rFonts w:ascii="Verdana" w:hAnsi="Verdana"/>
        </w:rPr>
      </w:pPr>
    </w:p>
    <w:p w14:paraId="6732100F" w14:textId="2AEA31CF" w:rsidR="00CC74A7" w:rsidRPr="00134584" w:rsidRDefault="00CC74A7" w:rsidP="00CC74A7">
      <w:pPr>
        <w:pStyle w:val="Nadpistabulky"/>
        <w:rPr>
          <w:rFonts w:ascii="Verdana" w:hAnsi="Verdana"/>
          <w:sz w:val="18"/>
          <w:szCs w:val="18"/>
        </w:rPr>
      </w:pPr>
      <w:r w:rsidRPr="00134584">
        <w:rPr>
          <w:rFonts w:ascii="Verdana" w:hAnsi="Verdana"/>
          <w:sz w:val="18"/>
          <w:szCs w:val="18"/>
        </w:rPr>
        <w:t xml:space="preserve">Ve věcech </w:t>
      </w:r>
      <w:r w:rsidR="00134584" w:rsidRPr="00134584">
        <w:rPr>
          <w:rFonts w:ascii="Verdana" w:hAnsi="Verdana"/>
          <w:sz w:val="18"/>
          <w:szCs w:val="18"/>
        </w:rPr>
        <w:t xml:space="preserve">obchodních </w:t>
      </w:r>
      <w:r w:rsidR="00134584">
        <w:rPr>
          <w:rFonts w:ascii="Verdana" w:hAnsi="Verdana"/>
          <w:sz w:val="18"/>
          <w:szCs w:val="18"/>
        </w:rPr>
        <w:t xml:space="preserve">a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CC74A7" w:rsidRPr="00134584" w14:paraId="2D5B0ACC" w14:textId="77777777" w:rsidTr="00CC74A7">
        <w:tc>
          <w:tcPr>
            <w:tcW w:w="3056" w:type="dxa"/>
          </w:tcPr>
          <w:p w14:paraId="069EF92D" w14:textId="77777777" w:rsidR="00CC74A7" w:rsidRPr="00134584" w:rsidRDefault="00CC74A7" w:rsidP="00CC74A7">
            <w:pPr>
              <w:pStyle w:val="Tabulka"/>
              <w:rPr>
                <w:rStyle w:val="Nadpisvtabulce"/>
                <w:rFonts w:ascii="Verdana" w:hAnsi="Verdana"/>
                <w:b w:val="0"/>
              </w:rPr>
            </w:pPr>
            <w:r w:rsidRPr="00134584">
              <w:rPr>
                <w:rStyle w:val="Nadpisvtabulce"/>
                <w:rFonts w:ascii="Verdana" w:hAnsi="Verdana"/>
              </w:rPr>
              <w:t>Jméno a příjmení</w:t>
            </w:r>
          </w:p>
        </w:tc>
        <w:tc>
          <w:tcPr>
            <w:tcW w:w="5812" w:type="dxa"/>
          </w:tcPr>
          <w:p w14:paraId="1BC9F224" w14:textId="7FDF1B50"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00C7AEAF" w14:textId="77777777" w:rsidTr="00CC74A7">
        <w:tc>
          <w:tcPr>
            <w:tcW w:w="3056" w:type="dxa"/>
          </w:tcPr>
          <w:p w14:paraId="18BA0509" w14:textId="77777777" w:rsidR="00CC74A7" w:rsidRPr="00134584" w:rsidRDefault="00CC74A7" w:rsidP="00CC74A7">
            <w:pPr>
              <w:pStyle w:val="Tabulka"/>
              <w:rPr>
                <w:rFonts w:ascii="Verdana" w:hAnsi="Verdana"/>
              </w:rPr>
            </w:pPr>
            <w:r w:rsidRPr="00134584">
              <w:rPr>
                <w:rFonts w:ascii="Verdana" w:hAnsi="Verdana"/>
              </w:rPr>
              <w:t>Adresa</w:t>
            </w:r>
          </w:p>
        </w:tc>
        <w:tc>
          <w:tcPr>
            <w:tcW w:w="5812" w:type="dxa"/>
          </w:tcPr>
          <w:p w14:paraId="335FE457" w14:textId="640E184F"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6A7A449A" w14:textId="77777777" w:rsidTr="00CC74A7">
        <w:tc>
          <w:tcPr>
            <w:tcW w:w="3056" w:type="dxa"/>
          </w:tcPr>
          <w:p w14:paraId="07851139" w14:textId="77777777" w:rsidR="00CC74A7" w:rsidRPr="00134584" w:rsidRDefault="00CC74A7" w:rsidP="00CC74A7">
            <w:pPr>
              <w:pStyle w:val="Tabulka"/>
              <w:rPr>
                <w:rFonts w:ascii="Verdana" w:hAnsi="Verdana"/>
              </w:rPr>
            </w:pPr>
            <w:r w:rsidRPr="00134584">
              <w:rPr>
                <w:rFonts w:ascii="Verdana" w:hAnsi="Verdana"/>
              </w:rPr>
              <w:t>E-mail</w:t>
            </w:r>
          </w:p>
        </w:tc>
        <w:tc>
          <w:tcPr>
            <w:tcW w:w="5812" w:type="dxa"/>
          </w:tcPr>
          <w:p w14:paraId="16F25A2E" w14:textId="02AD5425"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245F67A6" w14:textId="77777777" w:rsidTr="00CC74A7">
        <w:tc>
          <w:tcPr>
            <w:tcW w:w="3056" w:type="dxa"/>
          </w:tcPr>
          <w:p w14:paraId="6FA6BEBE" w14:textId="77777777" w:rsidR="00CC74A7" w:rsidRPr="00134584" w:rsidRDefault="00CC74A7" w:rsidP="00CC74A7">
            <w:pPr>
              <w:pStyle w:val="Tabulka"/>
              <w:rPr>
                <w:rFonts w:ascii="Verdana" w:hAnsi="Verdana"/>
              </w:rPr>
            </w:pPr>
            <w:r w:rsidRPr="00134584">
              <w:rPr>
                <w:rFonts w:ascii="Verdana" w:hAnsi="Verdana"/>
              </w:rPr>
              <w:t>Telefon</w:t>
            </w:r>
          </w:p>
        </w:tc>
        <w:tc>
          <w:tcPr>
            <w:tcW w:w="5812" w:type="dxa"/>
          </w:tcPr>
          <w:p w14:paraId="6AF06BAB" w14:textId="4F9E6310"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bl>
    <w:p w14:paraId="7B180DC3" w14:textId="77777777" w:rsidR="00CC74A7" w:rsidRPr="00134584" w:rsidRDefault="00CC74A7" w:rsidP="00CC74A7">
      <w:pPr>
        <w:pStyle w:val="Textbezodsazen"/>
        <w:rPr>
          <w:rFonts w:ascii="Verdana" w:hAnsi="Verdana"/>
        </w:rPr>
      </w:pPr>
    </w:p>
    <w:p w14:paraId="37E1CFEF" w14:textId="77777777" w:rsidR="00134584" w:rsidRPr="00134584" w:rsidRDefault="00134584" w:rsidP="00134584">
      <w:pPr>
        <w:pStyle w:val="Nadpistabulky"/>
        <w:rPr>
          <w:rFonts w:ascii="Verdana" w:hAnsi="Verdana"/>
          <w:sz w:val="18"/>
          <w:szCs w:val="18"/>
        </w:rPr>
      </w:pPr>
      <w:r w:rsidRPr="00134584">
        <w:rPr>
          <w:rFonts w:ascii="Verdana" w:hAnsi="Verdana"/>
          <w:sz w:val="18"/>
          <w:szCs w:val="18"/>
        </w:rPr>
        <w:t>Ve věcech administrativních a technických</w:t>
      </w:r>
    </w:p>
    <w:tbl>
      <w:tblPr>
        <w:tblStyle w:val="Mkatabulky"/>
        <w:tblW w:w="8868" w:type="dxa"/>
        <w:tblInd w:w="108" w:type="dxa"/>
        <w:tblLook w:val="04A0" w:firstRow="1" w:lastRow="0" w:firstColumn="1" w:lastColumn="0" w:noHBand="0" w:noVBand="1"/>
      </w:tblPr>
      <w:tblGrid>
        <w:gridCol w:w="3056"/>
        <w:gridCol w:w="5812"/>
      </w:tblGrid>
      <w:tr w:rsidR="00CC74A7" w:rsidRPr="00134584" w14:paraId="4DA2DD8F" w14:textId="77777777" w:rsidTr="00CC74A7">
        <w:tc>
          <w:tcPr>
            <w:tcW w:w="3056" w:type="dxa"/>
          </w:tcPr>
          <w:p w14:paraId="58FFFA30" w14:textId="77777777" w:rsidR="00CC74A7" w:rsidRPr="00134584" w:rsidRDefault="00CC74A7" w:rsidP="00CC74A7">
            <w:pPr>
              <w:pStyle w:val="Tabulka"/>
              <w:rPr>
                <w:rStyle w:val="Nadpisvtabulce"/>
                <w:rFonts w:ascii="Verdana" w:hAnsi="Verdana"/>
              </w:rPr>
            </w:pPr>
            <w:r w:rsidRPr="00134584">
              <w:rPr>
                <w:rStyle w:val="Nadpisvtabulce"/>
                <w:rFonts w:ascii="Verdana" w:hAnsi="Verdana"/>
              </w:rPr>
              <w:t>Jméno a příjmení</w:t>
            </w:r>
          </w:p>
        </w:tc>
        <w:tc>
          <w:tcPr>
            <w:tcW w:w="5812" w:type="dxa"/>
          </w:tcPr>
          <w:p w14:paraId="6F2DDDCC" w14:textId="6A41DED6"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69D9D422" w14:textId="77777777" w:rsidTr="00CC74A7">
        <w:tc>
          <w:tcPr>
            <w:tcW w:w="3056" w:type="dxa"/>
          </w:tcPr>
          <w:p w14:paraId="7C1A99ED" w14:textId="77777777" w:rsidR="00CC74A7" w:rsidRPr="00134584" w:rsidRDefault="00CC74A7" w:rsidP="00CC74A7">
            <w:pPr>
              <w:pStyle w:val="Tabulka"/>
              <w:rPr>
                <w:rFonts w:ascii="Verdana" w:hAnsi="Verdana"/>
              </w:rPr>
            </w:pPr>
            <w:r w:rsidRPr="00134584">
              <w:rPr>
                <w:rFonts w:ascii="Verdana" w:hAnsi="Verdana"/>
              </w:rPr>
              <w:t>Adresa</w:t>
            </w:r>
          </w:p>
        </w:tc>
        <w:tc>
          <w:tcPr>
            <w:tcW w:w="5812" w:type="dxa"/>
          </w:tcPr>
          <w:p w14:paraId="23901747" w14:textId="1818C36B"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78503A98" w14:textId="77777777" w:rsidTr="00CC74A7">
        <w:tc>
          <w:tcPr>
            <w:tcW w:w="3056" w:type="dxa"/>
          </w:tcPr>
          <w:p w14:paraId="64AC1848" w14:textId="77777777" w:rsidR="00CC74A7" w:rsidRPr="00134584" w:rsidRDefault="00CC74A7" w:rsidP="00CC74A7">
            <w:pPr>
              <w:pStyle w:val="Tabulka"/>
              <w:rPr>
                <w:rFonts w:ascii="Verdana" w:hAnsi="Verdana"/>
              </w:rPr>
            </w:pPr>
            <w:r w:rsidRPr="00134584">
              <w:rPr>
                <w:rFonts w:ascii="Verdana" w:hAnsi="Verdana"/>
              </w:rPr>
              <w:t>E-mail</w:t>
            </w:r>
          </w:p>
        </w:tc>
        <w:tc>
          <w:tcPr>
            <w:tcW w:w="5812" w:type="dxa"/>
          </w:tcPr>
          <w:p w14:paraId="392C6CA1" w14:textId="316BB88C"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r w:rsidR="00CC74A7" w:rsidRPr="00134584" w14:paraId="4D6CA6AB" w14:textId="77777777" w:rsidTr="00CC74A7">
        <w:tc>
          <w:tcPr>
            <w:tcW w:w="3056" w:type="dxa"/>
          </w:tcPr>
          <w:p w14:paraId="38E4DED1" w14:textId="77777777" w:rsidR="00CC74A7" w:rsidRPr="00134584" w:rsidRDefault="00CC74A7" w:rsidP="00CC74A7">
            <w:pPr>
              <w:pStyle w:val="Tabulka"/>
              <w:rPr>
                <w:rFonts w:ascii="Verdana" w:hAnsi="Verdana"/>
              </w:rPr>
            </w:pPr>
            <w:r w:rsidRPr="00134584">
              <w:rPr>
                <w:rFonts w:ascii="Verdana" w:hAnsi="Verdana"/>
              </w:rPr>
              <w:t>Telefon</w:t>
            </w:r>
          </w:p>
        </w:tc>
        <w:tc>
          <w:tcPr>
            <w:tcW w:w="5812" w:type="dxa"/>
          </w:tcPr>
          <w:p w14:paraId="3F44CCAC" w14:textId="6B204F40" w:rsidR="00CC74A7" w:rsidRPr="00134584" w:rsidRDefault="00CC74A7" w:rsidP="00134584">
            <w:pPr>
              <w:pStyle w:val="Tabulka"/>
              <w:rPr>
                <w:rFonts w:ascii="Verdana" w:hAnsi="Verdana"/>
              </w:rPr>
            </w:pPr>
            <w:r w:rsidRPr="00134584">
              <w:rPr>
                <w:rFonts w:ascii="Verdana" w:hAnsi="Verdana"/>
                <w:highlight w:val="yellow"/>
              </w:rPr>
              <w:t xml:space="preserve">[VLOŽÍ </w:t>
            </w:r>
            <w:r w:rsidR="00134584">
              <w:rPr>
                <w:rFonts w:ascii="Verdana" w:hAnsi="Verdana"/>
                <w:highlight w:val="yellow"/>
              </w:rPr>
              <w:t>PRODÁVAJÍCÍ</w:t>
            </w:r>
            <w:r w:rsidR="00134584" w:rsidRPr="00134584">
              <w:rPr>
                <w:rFonts w:ascii="Verdana" w:hAnsi="Verdana"/>
                <w:highlight w:val="yellow"/>
              </w:rPr>
              <w:t>]</w:t>
            </w:r>
          </w:p>
        </w:tc>
      </w:tr>
    </w:tbl>
    <w:p w14:paraId="6B5EE003" w14:textId="264B41FF" w:rsidR="00CC74A7" w:rsidRDefault="00CC74A7" w:rsidP="00CC74A7">
      <w:pPr>
        <w:spacing w:before="360" w:after="0"/>
        <w:jc w:val="both"/>
        <w:rPr>
          <w:rFonts w:ascii="Verdana" w:hAnsi="Verdana"/>
          <w:sz w:val="18"/>
          <w:szCs w:val="18"/>
        </w:rPr>
      </w:pPr>
      <w:r w:rsidRPr="00134584">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w:t>
      </w:r>
      <w:r w:rsidR="00134584">
        <w:rPr>
          <w:rFonts w:ascii="Verdana" w:hAnsi="Verdana"/>
          <w:sz w:val="18"/>
          <w:szCs w:val="18"/>
        </w:rPr>
        <w:t xml:space="preserve"> včetně akceptace smluvních ujednání</w:t>
      </w:r>
      <w:r w:rsidRPr="00134584">
        <w:rPr>
          <w:rFonts w:ascii="Verdana" w:hAnsi="Verdana"/>
          <w:sz w:val="18"/>
          <w:szCs w:val="18"/>
        </w:rPr>
        <w:t>.</w:t>
      </w:r>
    </w:p>
    <w:p w14:paraId="576C35FA" w14:textId="481A418F" w:rsidR="00134584" w:rsidRDefault="00134584" w:rsidP="00D94CA6">
      <w:pPr>
        <w:spacing w:before="120" w:after="0"/>
        <w:jc w:val="both"/>
        <w:rPr>
          <w:rFonts w:ascii="Verdana" w:hAnsi="Verdana"/>
          <w:sz w:val="18"/>
          <w:szCs w:val="18"/>
        </w:rPr>
      </w:pPr>
      <w:r w:rsidRPr="00134584">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s výjimkou akceptace smluvních ujednání</w:t>
      </w:r>
      <w:r w:rsidRPr="00134584">
        <w:rPr>
          <w:rFonts w:ascii="Verdana" w:hAnsi="Verdana"/>
          <w:sz w:val="18"/>
          <w:szCs w:val="18"/>
        </w:rPr>
        <w:t>.</w:t>
      </w:r>
    </w:p>
    <w:p w14:paraId="16D7FCFB" w14:textId="57CE7E6A" w:rsidR="00CC74A7" w:rsidRDefault="00CC74A7" w:rsidP="00CC74A7">
      <w:pPr>
        <w:spacing w:before="120" w:after="0"/>
        <w:jc w:val="both"/>
        <w:rPr>
          <w:rFonts w:ascii="Verdana" w:hAnsi="Verdana"/>
          <w:sz w:val="18"/>
          <w:szCs w:val="18"/>
        </w:rPr>
      </w:pPr>
      <w:r w:rsidRPr="00134584">
        <w:rPr>
          <w:rFonts w:ascii="Verdana" w:hAnsi="Verdana"/>
          <w:sz w:val="18"/>
          <w:szCs w:val="18"/>
        </w:rPr>
        <w:t>Osoby oprávněné jednat ve věcech technických jsou oprávněny v rámci dílčích smluv vést s druhou stranou jednání technického charakteru</w:t>
      </w:r>
      <w:r w:rsidR="00D94CA6">
        <w:rPr>
          <w:rFonts w:ascii="Verdana" w:hAnsi="Verdana"/>
          <w:sz w:val="18"/>
          <w:szCs w:val="18"/>
        </w:rPr>
        <w:t xml:space="preserve"> včetně předání a převzetí dodávky zboží a reklamace vad</w:t>
      </w:r>
      <w:r w:rsidRPr="00134584">
        <w:rPr>
          <w:rFonts w:ascii="Verdana" w:hAnsi="Verdana"/>
          <w:sz w:val="18"/>
          <w:szCs w:val="18"/>
        </w:rPr>
        <w:t>. Dále jsou oprávněny provádět činnosti a úkony, o nichž to stanoví tato Rámcová dohoda, dílčí smlouva nebo Obchodní p</w:t>
      </w:r>
      <w:r w:rsidRPr="00061719">
        <w:rPr>
          <w:rFonts w:ascii="Verdana" w:hAnsi="Verdana"/>
          <w:sz w:val="18"/>
          <w:szCs w:val="18"/>
        </w:rPr>
        <w:t>odmínky</w:t>
      </w:r>
      <w:r>
        <w:rPr>
          <w:rFonts w:ascii="Verdana" w:hAnsi="Verdana"/>
          <w:sz w:val="18"/>
          <w:szCs w:val="18"/>
        </w:rPr>
        <w:t>.</w:t>
      </w:r>
    </w:p>
    <w:p w14:paraId="3D0DD4E1" w14:textId="097FB141" w:rsidR="00D94CA6" w:rsidRDefault="00D94CA6" w:rsidP="00D94CA6">
      <w:pPr>
        <w:spacing w:before="120" w:after="0"/>
        <w:jc w:val="both"/>
        <w:rPr>
          <w:rFonts w:ascii="Verdana" w:hAnsi="Verdana"/>
          <w:sz w:val="18"/>
          <w:szCs w:val="18"/>
        </w:rPr>
      </w:pPr>
      <w:r w:rsidRPr="00134584">
        <w:rPr>
          <w:rFonts w:ascii="Verdana" w:hAnsi="Verdana"/>
          <w:sz w:val="18"/>
          <w:szCs w:val="18"/>
        </w:rPr>
        <w:t xml:space="preserve">Osoby oprávněné jednat ve věcech </w:t>
      </w:r>
      <w:r>
        <w:rPr>
          <w:rFonts w:ascii="Verdana" w:hAnsi="Verdana"/>
          <w:sz w:val="18"/>
          <w:szCs w:val="18"/>
        </w:rPr>
        <w:t xml:space="preserve">administrativních jsou oprávněny k zasílání objednávek a jejich přijímání </w:t>
      </w:r>
      <w:r w:rsidR="007354E4">
        <w:rPr>
          <w:rFonts w:ascii="Verdana" w:hAnsi="Verdana"/>
          <w:sz w:val="18"/>
          <w:szCs w:val="18"/>
        </w:rPr>
        <w:t>nazpět od druhé Smluvní strany.</w:t>
      </w:r>
    </w:p>
    <w:p w14:paraId="02BFB3E7" w14:textId="144E3930" w:rsidR="0099309E" w:rsidRDefault="0099309E" w:rsidP="00D94CA6">
      <w:pPr>
        <w:spacing w:before="120" w:after="0"/>
        <w:jc w:val="both"/>
        <w:rPr>
          <w:rFonts w:ascii="Verdana" w:hAnsi="Verdana"/>
          <w:sz w:val="18"/>
          <w:szCs w:val="18"/>
        </w:rPr>
      </w:pPr>
    </w:p>
    <w:p w14:paraId="0D891804" w14:textId="77777777" w:rsidR="0099309E" w:rsidRDefault="0099309E" w:rsidP="00D94CA6">
      <w:pPr>
        <w:spacing w:before="120" w:after="0"/>
        <w:jc w:val="both"/>
        <w:rPr>
          <w:rFonts w:ascii="Verdana" w:hAnsi="Verdana"/>
          <w:sz w:val="18"/>
          <w:szCs w:val="18"/>
        </w:rPr>
        <w:sectPr w:rsidR="0099309E" w:rsidSect="00CC74A7">
          <w:footerReference w:type="default" r:id="rId28"/>
          <w:pgSz w:w="11906" w:h="16838"/>
          <w:pgMar w:top="1527" w:right="1417" w:bottom="1417" w:left="1417" w:header="1304" w:footer="283" w:gutter="0"/>
          <w:pgNumType w:start="1"/>
          <w:cols w:space="708"/>
          <w:docGrid w:linePitch="360"/>
        </w:sectPr>
      </w:pPr>
    </w:p>
    <w:p w14:paraId="2455C8EE" w14:textId="678D4558" w:rsidR="0099309E" w:rsidRPr="00AC624E" w:rsidRDefault="0099309E" w:rsidP="0099309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8B4FAC">
        <w:rPr>
          <w:rFonts w:ascii="Verdana" w:hAnsi="Verdana" w:cs="Calibri"/>
          <w:caps/>
          <w:sz w:val="22"/>
          <w:szCs w:val="22"/>
        </w:rPr>
        <w:t>5</w:t>
      </w:r>
    </w:p>
    <w:p w14:paraId="1BA7AC0A" w14:textId="5AF64A94" w:rsidR="00D94CA6" w:rsidRDefault="0099309E" w:rsidP="0099309E">
      <w:pPr>
        <w:pStyle w:val="RLProhlensmluvnchstran"/>
        <w:jc w:val="left"/>
        <w:rPr>
          <w:rFonts w:ascii="Verdana" w:hAnsi="Verdana" w:cstheme="minorHAnsi"/>
          <w:sz w:val="22"/>
          <w:szCs w:val="22"/>
        </w:rPr>
      </w:pPr>
      <w:r>
        <w:rPr>
          <w:rFonts w:ascii="Verdana" w:hAnsi="Verdana" w:cstheme="minorHAnsi"/>
          <w:sz w:val="22"/>
          <w:szCs w:val="22"/>
        </w:rPr>
        <w:t>Zmocnění vedoucího dodavatele</w:t>
      </w:r>
    </w:p>
    <w:p w14:paraId="3597FE49" w14:textId="3B272FC1" w:rsidR="003C4A70" w:rsidRDefault="003C4A70" w:rsidP="0099309E">
      <w:pPr>
        <w:pStyle w:val="RLProhlensmluvnchstran"/>
        <w:jc w:val="left"/>
        <w:rPr>
          <w:rFonts w:ascii="Verdana" w:hAnsi="Verdana" w:cstheme="minorHAnsi"/>
          <w:sz w:val="22"/>
          <w:szCs w:val="22"/>
        </w:rPr>
      </w:pPr>
    </w:p>
    <w:p w14:paraId="6E197B5F" w14:textId="77777777" w:rsidR="003C4A70" w:rsidRDefault="003C4A70" w:rsidP="003C4A70">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695FD2E2" w14:textId="3A783730" w:rsidR="003C4A70" w:rsidRPr="003C4A70" w:rsidRDefault="005C7676" w:rsidP="003C4A70">
      <w:pPr>
        <w:pStyle w:val="RLProhlensmluvnchstran"/>
        <w:jc w:val="left"/>
        <w:rPr>
          <w:rFonts w:ascii="Verdana" w:hAnsi="Verdana" w:cs="Calibri"/>
          <w:b w:val="0"/>
          <w:caps/>
          <w:sz w:val="22"/>
          <w:szCs w:val="22"/>
        </w:rPr>
      </w:pPr>
      <w:r>
        <w:rPr>
          <w:rFonts w:ascii="Verdana" w:eastAsia="Verdana" w:hAnsi="Verdana" w:cs="Times New Roman"/>
          <w:b w:val="0"/>
          <w:sz w:val="18"/>
          <w:szCs w:val="18"/>
          <w:highlight w:val="green"/>
        </w:rPr>
        <w:fldChar w:fldCharType="begin"/>
      </w:r>
      <w:r>
        <w:rPr>
          <w:rFonts w:ascii="Verdana" w:eastAsia="Verdana" w:hAnsi="Verdana" w:cs="Times New Roman"/>
          <w:b w:val="0"/>
          <w:sz w:val="18"/>
          <w:szCs w:val="18"/>
          <w:highlight w:val="green"/>
        </w:rPr>
        <w:instrText xml:space="preserve"> MACROBUTTON  VložitŠirokouMezeru "[VLOŽÍ KUPUJÍCÍ]" </w:instrText>
      </w:r>
      <w:r>
        <w:rPr>
          <w:rFonts w:ascii="Verdana" w:eastAsia="Verdana" w:hAnsi="Verdana" w:cs="Times New Roman"/>
          <w:b w:val="0"/>
          <w:sz w:val="18"/>
          <w:szCs w:val="18"/>
          <w:highlight w:val="green"/>
        </w:rPr>
        <w:fldChar w:fldCharType="end"/>
      </w:r>
    </w:p>
    <w:sectPr w:rsidR="003C4A70" w:rsidRPr="003C4A70" w:rsidSect="00881C18">
      <w:footerReference w:type="default" r:id="rId29"/>
      <w:headerReference w:type="first" r:id="rId30"/>
      <w:footerReference w:type="first" r:id="rId31"/>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52993" w14:textId="77777777" w:rsidR="00D12A25" w:rsidRDefault="00D12A25" w:rsidP="003706CB">
      <w:pPr>
        <w:spacing w:after="0" w:line="240" w:lineRule="auto"/>
      </w:pPr>
      <w:r>
        <w:separator/>
      </w:r>
    </w:p>
  </w:endnote>
  <w:endnote w:type="continuationSeparator" w:id="0">
    <w:p w14:paraId="6EF6125B" w14:textId="77777777" w:rsidR="00D12A25" w:rsidRDefault="00D12A25" w:rsidP="003706CB">
      <w:pPr>
        <w:spacing w:after="0" w:line="240" w:lineRule="auto"/>
      </w:pPr>
      <w:r>
        <w:continuationSeparator/>
      </w:r>
    </w:p>
  </w:endnote>
  <w:endnote w:type="continuationNotice" w:id="1">
    <w:p w14:paraId="200CB9BF" w14:textId="77777777" w:rsidR="00D12A25" w:rsidRDefault="00D12A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374D8" w14:textId="48D77977" w:rsidR="00D12A25" w:rsidRPr="00787448" w:rsidRDefault="00D12A25" w:rsidP="00CC74A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6CE8">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AC739A">
      <w:rPr>
        <w:rFonts w:ascii="Verdana" w:eastAsia="Verdana" w:hAnsi="Verdana"/>
        <w:b/>
        <w:color w:val="FF5200"/>
        <w:sz w:val="14"/>
        <w:szCs w:val="18"/>
      </w:rPr>
      <w:t>10</w:t>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01862BAF" w14:textId="723E4D18" w:rsidR="00D12A25" w:rsidRPr="00787448" w:rsidRDefault="00D12A25" w:rsidP="00CC74A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Style w:val="FontStyle37"/>
        <w:rFonts w:ascii="Verdana" w:hAnsi="Verdana"/>
        <w:color w:val="auto"/>
        <w:sz w:val="12"/>
        <w:szCs w:val="12"/>
      </w:rPr>
      <w:t>Dodávky</w:t>
    </w:r>
  </w:p>
  <w:p w14:paraId="1346884E" w14:textId="2CEC8468" w:rsidR="00D12A25" w:rsidRPr="00787448" w:rsidRDefault="00D12A25" w:rsidP="00CC74A7">
    <w:pPr>
      <w:pStyle w:val="Zpat"/>
      <w:spacing w:line="200" w:lineRule="exact"/>
      <w:jc w:val="right"/>
      <w:rPr>
        <w:sz w:val="12"/>
        <w:szCs w:val="12"/>
      </w:rPr>
    </w:pPr>
    <w:r w:rsidRPr="00787448">
      <w:rPr>
        <w:rFonts w:ascii="Verdana" w:eastAsia="Verdana" w:hAnsi="Verdana"/>
        <w:noProof/>
        <w:sz w:val="12"/>
        <w:szCs w:val="12"/>
      </w:rPr>
      <w:tab/>
      <w:t xml:space="preserve">                                                                                    VZ 63521</w:t>
    </w:r>
    <w:r w:rsidR="00BB6CE8">
      <w:rPr>
        <w:rFonts w:ascii="Verdana" w:eastAsia="Verdana" w:hAnsi="Verdana"/>
        <w:noProof/>
        <w:sz w:val="12"/>
        <w:szCs w:val="12"/>
      </w:rPr>
      <w:t>125</w:t>
    </w:r>
  </w:p>
  <w:p w14:paraId="13E7E6DD" w14:textId="77777777" w:rsidR="00D12A25" w:rsidRDefault="00D12A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D12A25" w:rsidRPr="00385FE0" w14:paraId="1F80F069" w14:textId="77777777" w:rsidTr="00CC74A7">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D12A25" w:rsidRPr="00A94233" w14:paraId="76B78324" w14:textId="77777777" w:rsidTr="00CC74A7">
            <w:tc>
              <w:tcPr>
                <w:tcW w:w="1361" w:type="dxa"/>
                <w:tcMar>
                  <w:left w:w="0" w:type="dxa"/>
                  <w:right w:w="0" w:type="dxa"/>
                </w:tcMar>
                <w:vAlign w:val="bottom"/>
              </w:tcPr>
              <w:p w14:paraId="4E0CDD5B" w14:textId="7E014B26" w:rsidR="00D12A25" w:rsidRPr="00787448" w:rsidRDefault="00D12A25" w:rsidP="00AC739A">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BB6CE8">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sidR="00AC739A">
                  <w:rPr>
                    <w:rFonts w:ascii="Verdana" w:eastAsia="Verdana" w:hAnsi="Verdana"/>
                    <w:b/>
                    <w:color w:val="FF5200"/>
                    <w:sz w:val="14"/>
                  </w:rPr>
                  <w:t>10</w:t>
                </w:r>
              </w:p>
            </w:tc>
            <w:tc>
              <w:tcPr>
                <w:tcW w:w="3458" w:type="dxa"/>
                <w:shd w:val="clear" w:color="auto" w:fill="auto"/>
                <w:tcMar>
                  <w:left w:w="0" w:type="dxa"/>
                  <w:right w:w="0" w:type="dxa"/>
                </w:tcMar>
              </w:tcPr>
              <w:p w14:paraId="5E94BABB" w14:textId="77777777" w:rsidR="00D12A25" w:rsidRPr="00A94233" w:rsidRDefault="00D12A25" w:rsidP="00CC74A7">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0ACC8D80" w14:textId="77777777" w:rsidR="00D12A25" w:rsidRPr="00A94233" w:rsidRDefault="00D12A25" w:rsidP="00CC74A7">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45D1AC0" w14:textId="77777777" w:rsidR="00D12A25" w:rsidRPr="00A94233" w:rsidRDefault="00D12A25" w:rsidP="00CC74A7">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2D81AE1" w14:textId="77777777" w:rsidR="00D12A25" w:rsidRPr="00A94233" w:rsidRDefault="00D12A25" w:rsidP="00CC74A7">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178C0F7E" w14:textId="77777777" w:rsidR="00D12A25" w:rsidRPr="00A94233" w:rsidRDefault="00D12A25" w:rsidP="00CC74A7">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733B21DF" w14:textId="77777777" w:rsidR="00D12A25" w:rsidRPr="0055305A" w:rsidRDefault="00D12A25" w:rsidP="00CC74A7">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E8F64B1" w14:textId="77777777" w:rsidR="00D12A25" w:rsidRPr="0055305A" w:rsidRDefault="00D12A25" w:rsidP="00CC74A7">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1E16BDBC" w14:textId="77777777" w:rsidR="00D12A25" w:rsidRPr="00A94233" w:rsidRDefault="00D12A25" w:rsidP="00CC74A7">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69798A32" w14:textId="77777777" w:rsidR="00D12A25" w:rsidRPr="00A94233" w:rsidRDefault="00D12A25" w:rsidP="00CC74A7">
                <w:pPr>
                  <w:tabs>
                    <w:tab w:val="center" w:pos="4536"/>
                    <w:tab w:val="right" w:pos="9072"/>
                  </w:tabs>
                  <w:rPr>
                    <w:rFonts w:ascii="Verdana" w:eastAsia="Verdana" w:hAnsi="Verdana"/>
                    <w:sz w:val="12"/>
                  </w:rPr>
                </w:pPr>
              </w:p>
            </w:tc>
          </w:tr>
        </w:tbl>
        <w:p w14:paraId="792EFA41" w14:textId="77777777" w:rsidR="00D12A25" w:rsidRDefault="00D12A25" w:rsidP="00CC74A7">
          <w:pPr>
            <w:pStyle w:val="Zpat"/>
          </w:pPr>
        </w:p>
        <w:p w14:paraId="1A438B53" w14:textId="77777777" w:rsidR="00D12A25" w:rsidRPr="00385FE0" w:rsidRDefault="00D12A25" w:rsidP="00CC74A7">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C449E6F" w14:textId="77777777" w:rsidR="00D12A25" w:rsidRPr="00385FE0" w:rsidRDefault="00D12A25" w:rsidP="00CC74A7">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5F7ED367" w14:textId="77777777" w:rsidR="00D12A25" w:rsidRPr="00385FE0" w:rsidRDefault="00D12A25" w:rsidP="00CC74A7">
          <w:pPr>
            <w:tabs>
              <w:tab w:val="center" w:pos="4536"/>
              <w:tab w:val="right" w:pos="9072"/>
            </w:tabs>
            <w:rPr>
              <w:rFonts w:ascii="Verdana" w:eastAsia="Verdana" w:hAnsi="Verdana"/>
              <w:sz w:val="12"/>
            </w:rPr>
          </w:pPr>
        </w:p>
      </w:tc>
    </w:tr>
  </w:tbl>
  <w:p w14:paraId="3093A564" w14:textId="77777777" w:rsidR="00D12A25" w:rsidRDefault="00D12A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137BA" w14:textId="77777777"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6933B335" w14:textId="5F30726A"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color w:val="auto"/>
        <w:sz w:val="12"/>
        <w:szCs w:val="12"/>
      </w:rPr>
      <w:t>Dodávky</w:t>
    </w:r>
  </w:p>
  <w:p w14:paraId="5E8F1A10" w14:textId="2A5AA8D9" w:rsidR="00D12A25" w:rsidRPr="009459B5" w:rsidRDefault="00D12A25" w:rsidP="009459B5">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BB6CE8">
      <w:rPr>
        <w:rFonts w:ascii="Verdana" w:eastAsia="Verdana" w:hAnsi="Verdana"/>
        <w:noProof/>
        <w:sz w:val="12"/>
        <w:szCs w:val="12"/>
      </w:rPr>
      <w:t>125</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07528" w14:textId="77777777" w:rsidR="00D12A25" w:rsidRDefault="00D12A2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52137" w14:textId="48FCC1AF"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1368157F" w14:textId="173B759A"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color w:val="auto"/>
        <w:sz w:val="12"/>
        <w:szCs w:val="12"/>
      </w:rPr>
      <w:t>Dodávky</w:t>
    </w:r>
  </w:p>
  <w:p w14:paraId="1B0D6CCD" w14:textId="6B2613BD" w:rsidR="00D12A25" w:rsidRPr="0066069E" w:rsidRDefault="00D12A25" w:rsidP="00CC74A7">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BB6CE8">
      <w:rPr>
        <w:rFonts w:ascii="Verdana" w:eastAsia="Verdana" w:hAnsi="Verdana"/>
        <w:noProof/>
        <w:sz w:val="12"/>
        <w:szCs w:val="12"/>
      </w:rPr>
      <w:t>125</w:t>
    </w:r>
  </w:p>
  <w:p w14:paraId="6D13A8C5" w14:textId="77777777" w:rsidR="00D12A25" w:rsidRDefault="00D12A2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55E8A" w14:textId="34FBD291"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4858AD72" w14:textId="4CBA79A5"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color w:val="auto"/>
        <w:sz w:val="12"/>
        <w:szCs w:val="12"/>
      </w:rPr>
      <w:t>Dodávky</w:t>
    </w:r>
  </w:p>
  <w:p w14:paraId="0D02DC0A" w14:textId="10AC060C" w:rsidR="00D12A25" w:rsidRPr="0066069E" w:rsidRDefault="00D12A25" w:rsidP="00CC74A7">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BB6CE8">
      <w:rPr>
        <w:rFonts w:ascii="Verdana" w:eastAsia="Verdana" w:hAnsi="Verdana"/>
        <w:noProof/>
        <w:sz w:val="12"/>
        <w:szCs w:val="12"/>
      </w:rPr>
      <w:t>125</w:t>
    </w:r>
  </w:p>
  <w:p w14:paraId="41C01525" w14:textId="77777777" w:rsidR="00D12A25" w:rsidRDefault="00D12A2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C91C1" w14:textId="6B449DB8"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CC74A7">
      <w:rPr>
        <w:rFonts w:ascii="Verdana" w:eastAsia="Verdana" w:hAnsi="Verdana"/>
        <w:b/>
        <w:noProof/>
        <w:sz w:val="12"/>
        <w:szCs w:val="12"/>
      </w:rPr>
      <w:t xml:space="preserve">PŘÍLOHA Č. </w:t>
    </w:r>
    <w:r>
      <w:rPr>
        <w:rFonts w:ascii="Verdana" w:eastAsia="Verdana" w:hAnsi="Verdana"/>
        <w:b/>
        <w:noProof/>
        <w:sz w:val="12"/>
        <w:szCs w:val="12"/>
      </w:rPr>
      <w:t>4</w:t>
    </w:r>
  </w:p>
  <w:p w14:paraId="35608709" w14:textId="77777777" w:rsidR="00D12A25" w:rsidRPr="0066069E" w:rsidRDefault="00D12A25" w:rsidP="00CC74A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color w:val="auto"/>
        <w:sz w:val="12"/>
        <w:szCs w:val="12"/>
      </w:rPr>
      <w:t>Dodávky</w:t>
    </w:r>
  </w:p>
  <w:p w14:paraId="532929A7" w14:textId="05C286A1" w:rsidR="00D12A25" w:rsidRPr="0066069E" w:rsidRDefault="00D12A25" w:rsidP="00CC74A7">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6CE8">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B6CE8">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BB6CE8">
      <w:rPr>
        <w:rFonts w:ascii="Verdana" w:eastAsia="Verdana" w:hAnsi="Verdana"/>
        <w:noProof/>
        <w:sz w:val="12"/>
        <w:szCs w:val="12"/>
      </w:rPr>
      <w:t>125</w:t>
    </w:r>
  </w:p>
  <w:p w14:paraId="6D2FCD26" w14:textId="77777777" w:rsidR="00D12A25" w:rsidRDefault="00D12A25">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036B8" w14:textId="77777777" w:rsidR="00D12A25" w:rsidRDefault="00D12A25" w:rsidP="00380164">
    <w:pPr>
      <w:pStyle w:val="Zpat"/>
      <w:tabs>
        <w:tab w:val="clear" w:pos="4536"/>
        <w:tab w:val="center" w:pos="0"/>
      </w:tabs>
      <w:spacing w:line="200" w:lineRule="exact"/>
      <w:rPr>
        <w:rFonts w:ascii="Verdana" w:eastAsia="Verdana" w:hAnsi="Verdana"/>
        <w:b/>
        <w:color w:val="FF5200"/>
        <w:sz w:val="14"/>
        <w:szCs w:val="18"/>
      </w:rPr>
    </w:pPr>
  </w:p>
  <w:p w14:paraId="258B8212" w14:textId="59D4A28C" w:rsidR="00D12A25" w:rsidRDefault="00D12A25" w:rsidP="00380164">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1C295B36" w14:textId="5D47E374" w:rsidR="00D12A25" w:rsidRPr="00380164" w:rsidRDefault="00D12A25" w:rsidP="00380164">
    <w:pPr>
      <w:pStyle w:val="Zpat"/>
      <w:tabs>
        <w:tab w:val="clear" w:pos="4536"/>
        <w:tab w:val="center" w:pos="0"/>
      </w:tabs>
      <w:spacing w:line="200" w:lineRule="exact"/>
      <w:jc w:val="right"/>
      <w:rPr>
        <w:rFonts w:ascii="Verdana" w:eastAsia="Verdana" w:hAnsi="Verdana"/>
        <w:b/>
        <w:noProof/>
        <w:sz w:val="12"/>
        <w:szCs w:val="12"/>
      </w:rPr>
    </w:pPr>
    <w:r w:rsidRPr="00380164">
      <w:rPr>
        <w:rFonts w:ascii="Verdana" w:eastAsia="Verdana" w:hAnsi="Verdana"/>
        <w:b/>
        <w:noProof/>
        <w:sz w:val="12"/>
        <w:szCs w:val="12"/>
      </w:rPr>
      <w:t>Dodávky</w:t>
    </w:r>
  </w:p>
  <w:p w14:paraId="7409A6AE" w14:textId="1CC783CA" w:rsidR="00D12A25" w:rsidRPr="00787448" w:rsidRDefault="00D12A25" w:rsidP="00380164">
    <w:pPr>
      <w:pStyle w:val="Zpat"/>
      <w:spacing w:line="200" w:lineRule="exact"/>
      <w:jc w:val="right"/>
      <w:rPr>
        <w:sz w:val="12"/>
        <w:szCs w:val="12"/>
      </w:rPr>
    </w:pPr>
    <w:r w:rsidRPr="00787448">
      <w:rPr>
        <w:rFonts w:ascii="Verdana" w:eastAsia="Verdana" w:hAnsi="Verdana"/>
        <w:noProof/>
        <w:sz w:val="12"/>
        <w:szCs w:val="12"/>
      </w:rPr>
      <w:tab/>
      <w:t xml:space="preserve">                                                                                    VZ 63521</w:t>
    </w:r>
    <w:r>
      <w:rPr>
        <w:rFonts w:ascii="Verdana" w:eastAsia="Verdana" w:hAnsi="Verdana"/>
        <w:noProof/>
        <w:sz w:val="12"/>
        <w:szCs w:val="12"/>
      </w:rPr>
      <w:t>004</w:t>
    </w:r>
  </w:p>
  <w:p w14:paraId="3AC68FFA" w14:textId="145FE4DB" w:rsidR="00D12A25" w:rsidRPr="00380164" w:rsidRDefault="00D12A25" w:rsidP="00380164">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2A25" w:rsidRPr="003B2DAA" w14:paraId="42ED8421" w14:textId="77777777" w:rsidTr="00CC74A7">
      <w:tc>
        <w:tcPr>
          <w:tcW w:w="1361" w:type="dxa"/>
          <w:tcMar>
            <w:left w:w="0" w:type="dxa"/>
            <w:right w:w="0" w:type="dxa"/>
          </w:tcMar>
          <w:vAlign w:val="bottom"/>
        </w:tcPr>
        <w:p w14:paraId="5D15DF69" w14:textId="7797C5E0" w:rsidR="00D12A25" w:rsidRPr="00380164" w:rsidRDefault="00D12A25" w:rsidP="00380164">
          <w:pPr>
            <w:tabs>
              <w:tab w:val="center" w:pos="4536"/>
              <w:tab w:val="right" w:pos="9072"/>
            </w:tabs>
            <w:rPr>
              <w:rFonts w:ascii="Verdana" w:eastAsia="Verdana" w:hAnsi="Verdana"/>
              <w:b/>
              <w:color w:val="FF5200"/>
              <w:sz w:val="14"/>
            </w:rPr>
          </w:pPr>
        </w:p>
      </w:tc>
      <w:tc>
        <w:tcPr>
          <w:tcW w:w="3458" w:type="dxa"/>
          <w:shd w:val="clear" w:color="auto" w:fill="auto"/>
          <w:tcMar>
            <w:left w:w="0" w:type="dxa"/>
            <w:right w:w="0" w:type="dxa"/>
          </w:tcMar>
        </w:tcPr>
        <w:p w14:paraId="5053A3C7" w14:textId="24F21EE4" w:rsidR="00D12A25" w:rsidRPr="003B2DAA" w:rsidRDefault="00D12A25" w:rsidP="00380164">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53DEC9D7" w:rsidR="00D12A25" w:rsidRPr="003B2DAA" w:rsidRDefault="00D12A25" w:rsidP="00380164">
          <w:pPr>
            <w:tabs>
              <w:tab w:val="center" w:pos="4536"/>
              <w:tab w:val="right" w:pos="9072"/>
            </w:tabs>
            <w:rPr>
              <w:rFonts w:ascii="Verdana" w:eastAsia="Verdana" w:hAnsi="Verdana"/>
              <w:sz w:val="12"/>
            </w:rPr>
          </w:pPr>
        </w:p>
      </w:tc>
      <w:tc>
        <w:tcPr>
          <w:tcW w:w="2921" w:type="dxa"/>
        </w:tcPr>
        <w:p w14:paraId="3EBBBA79" w14:textId="155408B5" w:rsidR="00D12A25" w:rsidRPr="003B2DAA" w:rsidRDefault="00D12A25" w:rsidP="00380164">
          <w:pPr>
            <w:tabs>
              <w:tab w:val="center" w:pos="4536"/>
              <w:tab w:val="right" w:pos="9072"/>
            </w:tabs>
            <w:rPr>
              <w:rFonts w:ascii="Verdana" w:eastAsia="Verdana" w:hAnsi="Verdana"/>
              <w:sz w:val="12"/>
            </w:rPr>
          </w:pPr>
        </w:p>
      </w:tc>
    </w:tr>
  </w:tbl>
  <w:p w14:paraId="4287D682" w14:textId="13575F80" w:rsidR="00D12A25" w:rsidRPr="0066069E" w:rsidRDefault="00D12A25" w:rsidP="0099309E">
    <w:pPr>
      <w:pStyle w:val="Zpat"/>
      <w:tabs>
        <w:tab w:val="clear" w:pos="4536"/>
        <w:tab w:val="center" w:pos="0"/>
      </w:tabs>
      <w:spacing w:line="200" w:lineRule="exact"/>
      <w:jc w:val="right"/>
      <w:rPr>
        <w:rFonts w:ascii="Verdana" w:eastAsia="Verdana" w:hAnsi="Verdana"/>
        <w:b/>
        <w:noProof/>
        <w:sz w:val="12"/>
        <w:szCs w:val="12"/>
      </w:rPr>
    </w:pPr>
    <w:r w:rsidRPr="00CC74A7">
      <w:rPr>
        <w:rFonts w:ascii="Verdana" w:eastAsia="Verdana" w:hAnsi="Verdana"/>
        <w:b/>
        <w:noProof/>
        <w:sz w:val="12"/>
        <w:szCs w:val="12"/>
      </w:rPr>
      <w:t xml:space="preserve">PŘÍLOHA Č. </w:t>
    </w:r>
    <w:r>
      <w:rPr>
        <w:rFonts w:ascii="Verdana" w:eastAsia="Verdana" w:hAnsi="Verdana"/>
        <w:b/>
        <w:noProof/>
        <w:sz w:val="12"/>
        <w:szCs w:val="12"/>
      </w:rPr>
      <w:t>5</w:t>
    </w:r>
  </w:p>
  <w:p w14:paraId="703D0786" w14:textId="77777777" w:rsidR="00D12A25" w:rsidRPr="0066069E" w:rsidRDefault="00D12A25" w:rsidP="0099309E">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color w:val="auto"/>
        <w:sz w:val="12"/>
        <w:szCs w:val="12"/>
      </w:rPr>
      <w:t>Dodávky</w:t>
    </w:r>
  </w:p>
  <w:p w14:paraId="705698C3" w14:textId="71625EBE" w:rsidR="00D12A25" w:rsidRPr="0066069E" w:rsidRDefault="00D12A25" w:rsidP="0099309E">
    <w:pPr>
      <w:pStyle w:val="Zpat"/>
      <w:spacing w:line="200" w:lineRule="exact"/>
      <w:rPr>
        <w:sz w:val="12"/>
        <w:szCs w:val="12"/>
      </w:rPr>
    </w:pPr>
    <w:r>
      <w:rPr>
        <w:rFonts w:ascii="Verdana" w:eastAsia="Verdana" w:hAnsi="Verdana"/>
        <w:b/>
        <w:color w:val="FF5200"/>
        <w:sz w:val="14"/>
        <w:szCs w:val="18"/>
      </w:rPr>
      <w:t>1</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B6CE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BB6CE8">
      <w:rPr>
        <w:rFonts w:ascii="Verdana" w:eastAsia="Verdana" w:hAnsi="Verdana"/>
        <w:noProof/>
        <w:sz w:val="12"/>
        <w:szCs w:val="12"/>
      </w:rPr>
      <w:t>125</w:t>
    </w:r>
  </w:p>
  <w:p w14:paraId="5949EEE5" w14:textId="77777777" w:rsidR="00D12A25" w:rsidRDefault="00D12A25" w:rsidP="007354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570DD" w14:textId="77777777" w:rsidR="00D12A25" w:rsidRDefault="00D12A25" w:rsidP="003706CB">
      <w:pPr>
        <w:spacing w:after="0" w:line="240" w:lineRule="auto"/>
      </w:pPr>
      <w:r>
        <w:separator/>
      </w:r>
    </w:p>
  </w:footnote>
  <w:footnote w:type="continuationSeparator" w:id="0">
    <w:p w14:paraId="27BD5891" w14:textId="77777777" w:rsidR="00D12A25" w:rsidRDefault="00D12A25" w:rsidP="003706CB">
      <w:pPr>
        <w:spacing w:after="0" w:line="240" w:lineRule="auto"/>
      </w:pPr>
      <w:r>
        <w:continuationSeparator/>
      </w:r>
    </w:p>
  </w:footnote>
  <w:footnote w:type="continuationNotice" w:id="1">
    <w:p w14:paraId="3E41D603" w14:textId="77777777" w:rsidR="00D12A25" w:rsidRDefault="00D12A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16F4" w14:textId="77777777" w:rsidR="00D12A25" w:rsidRDefault="00D12A25" w:rsidP="00CC74A7">
    <w:pPr>
      <w:pStyle w:val="Zhlav"/>
      <w:jc w:val="right"/>
      <w:rPr>
        <w:rFonts w:ascii="Verdana" w:hAnsi="Verdana"/>
        <w:sz w:val="18"/>
        <w:szCs w:val="18"/>
      </w:rPr>
    </w:pPr>
  </w:p>
  <w:p w14:paraId="55794A0F" w14:textId="77777777" w:rsidR="00D12A25" w:rsidRDefault="00D12A25" w:rsidP="00CC74A7">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0B1DD" w14:textId="77777777" w:rsidR="00D12A25" w:rsidRDefault="00D12A25" w:rsidP="00CC74A7">
    <w:pPr>
      <w:pStyle w:val="Zhlav"/>
      <w:jc w:val="right"/>
      <w:rPr>
        <w:rFonts w:ascii="Verdana" w:hAnsi="Verdana"/>
        <w:sz w:val="18"/>
        <w:szCs w:val="18"/>
      </w:rPr>
    </w:pPr>
  </w:p>
  <w:p w14:paraId="53344E0A" w14:textId="77777777" w:rsidR="00D12A25" w:rsidRDefault="00D12A25" w:rsidP="00CC74A7">
    <w:pPr>
      <w:pStyle w:val="Zhlav"/>
      <w:jc w:val="right"/>
      <w:rPr>
        <w:rFonts w:ascii="Verdana" w:hAnsi="Verdana"/>
        <w:sz w:val="18"/>
        <w:szCs w:val="18"/>
      </w:rPr>
    </w:pPr>
  </w:p>
  <w:p w14:paraId="18A2BEE9" w14:textId="4F3AFF26" w:rsidR="00D12A25" w:rsidRDefault="00D12A25" w:rsidP="00CC74A7">
    <w:pPr>
      <w:pStyle w:val="Zhlav"/>
      <w:jc w:val="right"/>
    </w:pPr>
    <w:r w:rsidRPr="00F56E84">
      <w:rPr>
        <w:noProof/>
        <w:lang w:eastAsia="cs-CZ"/>
      </w:rPr>
      <w:drawing>
        <wp:anchor distT="0" distB="0" distL="114300" distR="114300" simplePos="0" relativeHeight="251661312" behindDoc="0" locked="1" layoutInCell="1" allowOverlap="1" wp14:anchorId="54641D4B" wp14:editId="1FC4B152">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Č.</w:t>
    </w:r>
    <w:r>
      <w:rPr>
        <w:rFonts w:ascii="Verdana" w:hAnsi="Verdana"/>
        <w:sz w:val="18"/>
        <w:szCs w:val="18"/>
      </w:rPr>
      <w:t xml:space="preserve"> </w:t>
    </w:r>
    <w:r w:rsidRPr="00F56E84">
      <w:rPr>
        <w:rFonts w:ascii="Verdana" w:hAnsi="Verdana"/>
        <w:sz w:val="18"/>
        <w:szCs w:val="18"/>
      </w:rPr>
      <w:t xml:space="preserve">j.: </w:t>
    </w:r>
    <w:proofErr w:type="spellStart"/>
    <w:r w:rsidRPr="00CE2FD0">
      <w:rPr>
        <w:rFonts w:ascii="Verdana" w:hAnsi="Verdana"/>
        <w:sz w:val="18"/>
        <w:szCs w:val="18"/>
        <w:highlight w:val="green"/>
      </w:rPr>
      <w:t>xxxxx</w:t>
    </w:r>
    <w:proofErr w:type="spellEnd"/>
    <w:r w:rsidRPr="00CE2FD0">
      <w:rPr>
        <w:rFonts w:ascii="Verdana" w:hAnsi="Verdana"/>
        <w:sz w:val="18"/>
        <w:szCs w:val="18"/>
        <w:highlight w:val="green"/>
      </w:rPr>
      <w:t>/2021-SŽ-OŘ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64164" w14:textId="77777777" w:rsidR="00D12A25" w:rsidRDefault="00D12A25" w:rsidP="00CC74A7">
    <w:pPr>
      <w:pStyle w:val="Zhlav"/>
      <w:jc w:val="right"/>
      <w:rPr>
        <w:rFonts w:ascii="Verdana" w:hAnsi="Verdana"/>
        <w:sz w:val="18"/>
        <w:szCs w:val="18"/>
      </w:rPr>
    </w:pPr>
  </w:p>
  <w:p w14:paraId="6AF75199" w14:textId="77777777" w:rsidR="00D12A25" w:rsidRDefault="00D12A25" w:rsidP="00CC74A7">
    <w:pPr>
      <w:pStyle w:val="Zhlav"/>
      <w:jc w:val="right"/>
      <w:rPr>
        <w:rFonts w:ascii="Verdana" w:hAnsi="Verdan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BB8781B" w:rsidR="00D12A25" w:rsidRPr="00CC74A7" w:rsidRDefault="00D12A25" w:rsidP="00CC74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D948537E"/>
    <w:name w:val="ac2"/>
    <w:lvl w:ilvl="0" w:tplc="431C1D64">
      <w:start w:val="1"/>
      <w:numFmt w:val="decimal"/>
      <w:pStyle w:val="acnormalbulleted"/>
      <w:lvlText w:val="%1."/>
      <w:lvlJc w:val="left"/>
      <w:pPr>
        <w:tabs>
          <w:tab w:val="num" w:pos="360"/>
        </w:tabs>
        <w:ind w:left="360" w:hanging="360"/>
      </w:pPr>
      <w:rPr>
        <w:rFonts w:ascii="Verdana" w:hAnsi="Verdana" w:cs="Arial" w:hint="default"/>
        <w:b w:val="0"/>
        <w:color w:val="auto"/>
        <w:sz w:val="18"/>
        <w:szCs w:val="18"/>
      </w:rPr>
    </w:lvl>
    <w:lvl w:ilvl="1" w:tplc="04050019">
      <w:start w:val="1"/>
      <w:numFmt w:val="lowerLetter"/>
      <w:lvlText w:val="%2."/>
      <w:lvlJc w:val="left"/>
      <w:pPr>
        <w:tabs>
          <w:tab w:val="num" w:pos="1080"/>
        </w:tabs>
        <w:ind w:left="1080" w:hanging="360"/>
      </w:pPr>
    </w:lvl>
    <w:lvl w:ilvl="2" w:tplc="6F4AF790">
      <w:numFmt w:val="bullet"/>
      <w:lvlText w:val="•"/>
      <w:lvlJc w:val="left"/>
      <w:pPr>
        <w:ind w:left="2670" w:hanging="1050"/>
      </w:pPr>
      <w:rPr>
        <w:rFonts w:ascii="Verdana" w:eastAsiaTheme="majorEastAsia" w:hAnsi="Verdana" w:cstheme="minorHAnsi"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DBF43FF"/>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87A699D"/>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8901AE6"/>
    <w:multiLevelType w:val="hybridMultilevel"/>
    <w:tmpl w:val="EC725B72"/>
    <w:lvl w:ilvl="0" w:tplc="F2F061D0">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B405101"/>
    <w:multiLevelType w:val="multilevel"/>
    <w:tmpl w:val="59B04F92"/>
    <w:lvl w:ilvl="0">
      <w:start w:val="1"/>
      <w:numFmt w:val="decimal"/>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4C633CA0"/>
    <w:multiLevelType w:val="hybridMultilevel"/>
    <w:tmpl w:val="0284D90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1" w15:restartNumberingAfterBreak="0">
    <w:nsid w:val="536A3DCA"/>
    <w:multiLevelType w:val="hybridMultilevel"/>
    <w:tmpl w:val="F4863976"/>
    <w:lvl w:ilvl="0" w:tplc="BF026B5C">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AE6858"/>
    <w:multiLevelType w:val="multilevel"/>
    <w:tmpl w:val="48149E4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639767E2"/>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D1B7D0C"/>
    <w:multiLevelType w:val="hybridMultilevel"/>
    <w:tmpl w:val="A4F4D0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9"/>
  </w:num>
  <w:num w:numId="2">
    <w:abstractNumId w:val="26"/>
  </w:num>
  <w:num w:numId="3">
    <w:abstractNumId w:val="18"/>
  </w:num>
  <w:num w:numId="4">
    <w:abstractNumId w:val="2"/>
  </w:num>
  <w:num w:numId="5">
    <w:abstractNumId w:val="21"/>
  </w:num>
  <w:num w:numId="6">
    <w:abstractNumId w:val="7"/>
  </w:num>
  <w:num w:numId="7">
    <w:abstractNumId w:val="1"/>
  </w:num>
  <w:num w:numId="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4"/>
  </w:num>
  <w:num w:numId="11">
    <w:abstractNumId w:val="4"/>
  </w:num>
  <w:num w:numId="12">
    <w:abstractNumId w:val="25"/>
  </w:num>
  <w:num w:numId="13">
    <w:abstractNumId w:val="15"/>
  </w:num>
  <w:num w:numId="14">
    <w:abstractNumId w:val="21"/>
  </w:num>
  <w:num w:numId="15">
    <w:abstractNumId w:val="7"/>
  </w:num>
  <w:num w:numId="16">
    <w:abstractNumId w:val="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1"/>
  </w:num>
  <w:num w:numId="20">
    <w:abstractNumId w:val="21"/>
  </w:num>
  <w:num w:numId="21">
    <w:abstractNumId w:val="21"/>
  </w:num>
  <w:num w:numId="22">
    <w:abstractNumId w:val="21"/>
  </w:num>
  <w:num w:numId="23">
    <w:abstractNumId w:val="21"/>
  </w:num>
  <w:num w:numId="24">
    <w:abstractNumId w:val="28"/>
  </w:num>
  <w:num w:numId="25">
    <w:abstractNumId w:val="6"/>
  </w:num>
  <w:num w:numId="26">
    <w:abstractNumId w:val="23"/>
  </w:num>
  <w:num w:numId="27">
    <w:abstractNumId w:val="14"/>
  </w:num>
  <w:num w:numId="28">
    <w:abstractNumId w:val="16"/>
  </w:num>
  <w:num w:numId="29">
    <w:abstractNumId w:val="29"/>
  </w:num>
  <w:num w:numId="30">
    <w:abstractNumId w:val="13"/>
  </w:num>
  <w:num w:numId="31">
    <w:abstractNumId w:val="9"/>
    <w:lvlOverride w:ilvl="0">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18"/>
    <w:lvlOverride w:ilvl="0">
      <w:startOverride w:val="1"/>
    </w:lvlOverride>
  </w:num>
  <w:num w:numId="37">
    <w:abstractNumId w:val="0"/>
  </w:num>
  <w:num w:numId="38">
    <w:abstractNumId w:val="11"/>
  </w:num>
  <w:num w:numId="39">
    <w:abstractNumId w:val="8"/>
  </w:num>
  <w:num w:numId="40">
    <w:abstractNumId w:val="11"/>
  </w:num>
  <w:num w:numId="41">
    <w:abstractNumId w:val="7"/>
  </w:num>
  <w:num w:numId="42">
    <w:abstractNumId w:val="22"/>
  </w:num>
  <w:num w:numId="43">
    <w:abstractNumId w:val="19"/>
  </w:num>
  <w:num w:numId="44">
    <w:abstractNumId w:val="22"/>
  </w:num>
  <w:num w:numId="45">
    <w:abstractNumId w:val="10"/>
  </w:num>
  <w:num w:numId="4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08AA"/>
    <w:rsid w:val="00082657"/>
    <w:rsid w:val="00083201"/>
    <w:rsid w:val="00084463"/>
    <w:rsid w:val="00084795"/>
    <w:rsid w:val="000866D2"/>
    <w:rsid w:val="00097BF7"/>
    <w:rsid w:val="00097F79"/>
    <w:rsid w:val="000A0E7A"/>
    <w:rsid w:val="000A3CC2"/>
    <w:rsid w:val="000A53AE"/>
    <w:rsid w:val="000A5BC6"/>
    <w:rsid w:val="000B560C"/>
    <w:rsid w:val="000B6260"/>
    <w:rsid w:val="000C4186"/>
    <w:rsid w:val="000C4859"/>
    <w:rsid w:val="000C5A20"/>
    <w:rsid w:val="000C7132"/>
    <w:rsid w:val="000D150D"/>
    <w:rsid w:val="000D59B0"/>
    <w:rsid w:val="000D5B52"/>
    <w:rsid w:val="000D5E27"/>
    <w:rsid w:val="000E04C4"/>
    <w:rsid w:val="000E43FD"/>
    <w:rsid w:val="000E5DAD"/>
    <w:rsid w:val="000F65D4"/>
    <w:rsid w:val="00103F2F"/>
    <w:rsid w:val="00106B75"/>
    <w:rsid w:val="00110C41"/>
    <w:rsid w:val="001119A2"/>
    <w:rsid w:val="00113027"/>
    <w:rsid w:val="001228C5"/>
    <w:rsid w:val="00125333"/>
    <w:rsid w:val="001302AD"/>
    <w:rsid w:val="00134584"/>
    <w:rsid w:val="00137760"/>
    <w:rsid w:val="00137BD3"/>
    <w:rsid w:val="00137D1A"/>
    <w:rsid w:val="001423CF"/>
    <w:rsid w:val="00147E01"/>
    <w:rsid w:val="00152DC8"/>
    <w:rsid w:val="00157D66"/>
    <w:rsid w:val="00160A43"/>
    <w:rsid w:val="00163B4D"/>
    <w:rsid w:val="001711F8"/>
    <w:rsid w:val="00173841"/>
    <w:rsid w:val="00173E08"/>
    <w:rsid w:val="00174612"/>
    <w:rsid w:val="0017765F"/>
    <w:rsid w:val="00182BAA"/>
    <w:rsid w:val="0018499F"/>
    <w:rsid w:val="00190A1B"/>
    <w:rsid w:val="00194826"/>
    <w:rsid w:val="001A0EC9"/>
    <w:rsid w:val="001A10E3"/>
    <w:rsid w:val="001A3204"/>
    <w:rsid w:val="001A3DB4"/>
    <w:rsid w:val="001A487E"/>
    <w:rsid w:val="001C012F"/>
    <w:rsid w:val="001C7A89"/>
    <w:rsid w:val="001C7FC3"/>
    <w:rsid w:val="001D394C"/>
    <w:rsid w:val="001D65ED"/>
    <w:rsid w:val="001D78A4"/>
    <w:rsid w:val="001E20FA"/>
    <w:rsid w:val="001E4C0B"/>
    <w:rsid w:val="002036E3"/>
    <w:rsid w:val="002045B1"/>
    <w:rsid w:val="00211202"/>
    <w:rsid w:val="002171E6"/>
    <w:rsid w:val="00220472"/>
    <w:rsid w:val="0022127F"/>
    <w:rsid w:val="0022305B"/>
    <w:rsid w:val="0022438D"/>
    <w:rsid w:val="0022507E"/>
    <w:rsid w:val="002263BA"/>
    <w:rsid w:val="00227139"/>
    <w:rsid w:val="00227803"/>
    <w:rsid w:val="0023151B"/>
    <w:rsid w:val="00235748"/>
    <w:rsid w:val="0024088D"/>
    <w:rsid w:val="0024121F"/>
    <w:rsid w:val="002422A1"/>
    <w:rsid w:val="00242EE0"/>
    <w:rsid w:val="002510A3"/>
    <w:rsid w:val="00252D09"/>
    <w:rsid w:val="00253C01"/>
    <w:rsid w:val="002573D5"/>
    <w:rsid w:val="00263190"/>
    <w:rsid w:val="002651D4"/>
    <w:rsid w:val="002739E8"/>
    <w:rsid w:val="00275FF8"/>
    <w:rsid w:val="00277C3D"/>
    <w:rsid w:val="0028212C"/>
    <w:rsid w:val="00287BC5"/>
    <w:rsid w:val="00295D3B"/>
    <w:rsid w:val="002A11CD"/>
    <w:rsid w:val="002A6636"/>
    <w:rsid w:val="002A7690"/>
    <w:rsid w:val="002B152E"/>
    <w:rsid w:val="002B2C17"/>
    <w:rsid w:val="002B51FC"/>
    <w:rsid w:val="002B5590"/>
    <w:rsid w:val="002B5ECC"/>
    <w:rsid w:val="002B6DFB"/>
    <w:rsid w:val="002B75C6"/>
    <w:rsid w:val="002C32BA"/>
    <w:rsid w:val="002C4F9C"/>
    <w:rsid w:val="002C50C8"/>
    <w:rsid w:val="002C5B14"/>
    <w:rsid w:val="002C635F"/>
    <w:rsid w:val="002D43AB"/>
    <w:rsid w:val="002D5D10"/>
    <w:rsid w:val="002D5EE8"/>
    <w:rsid w:val="00303F31"/>
    <w:rsid w:val="00305DF5"/>
    <w:rsid w:val="00306FC6"/>
    <w:rsid w:val="003120FE"/>
    <w:rsid w:val="00312CAC"/>
    <w:rsid w:val="00323400"/>
    <w:rsid w:val="00324DFF"/>
    <w:rsid w:val="00333DB0"/>
    <w:rsid w:val="00342BE3"/>
    <w:rsid w:val="003453A3"/>
    <w:rsid w:val="00346D6A"/>
    <w:rsid w:val="003509D2"/>
    <w:rsid w:val="00351DE0"/>
    <w:rsid w:val="00360459"/>
    <w:rsid w:val="00362102"/>
    <w:rsid w:val="003706CB"/>
    <w:rsid w:val="0037391E"/>
    <w:rsid w:val="003761EF"/>
    <w:rsid w:val="00377C29"/>
    <w:rsid w:val="00380164"/>
    <w:rsid w:val="003826CD"/>
    <w:rsid w:val="00383CA1"/>
    <w:rsid w:val="003847FF"/>
    <w:rsid w:val="003859DE"/>
    <w:rsid w:val="00385E26"/>
    <w:rsid w:val="003862BB"/>
    <w:rsid w:val="003934CC"/>
    <w:rsid w:val="003950F4"/>
    <w:rsid w:val="00395493"/>
    <w:rsid w:val="003A181A"/>
    <w:rsid w:val="003A26D5"/>
    <w:rsid w:val="003A3750"/>
    <w:rsid w:val="003A695E"/>
    <w:rsid w:val="003B191D"/>
    <w:rsid w:val="003B2DAA"/>
    <w:rsid w:val="003C004B"/>
    <w:rsid w:val="003C4A70"/>
    <w:rsid w:val="003C58F8"/>
    <w:rsid w:val="003C754F"/>
    <w:rsid w:val="003E0508"/>
    <w:rsid w:val="003E0E6B"/>
    <w:rsid w:val="003E3A8A"/>
    <w:rsid w:val="003E662A"/>
    <w:rsid w:val="00401B44"/>
    <w:rsid w:val="00402E9E"/>
    <w:rsid w:val="0040306C"/>
    <w:rsid w:val="00404FCB"/>
    <w:rsid w:val="0040600D"/>
    <w:rsid w:val="00410560"/>
    <w:rsid w:val="004135D3"/>
    <w:rsid w:val="00424D89"/>
    <w:rsid w:val="00425375"/>
    <w:rsid w:val="0044625A"/>
    <w:rsid w:val="0044630D"/>
    <w:rsid w:val="0045586A"/>
    <w:rsid w:val="00455D4A"/>
    <w:rsid w:val="00457D5A"/>
    <w:rsid w:val="00457E76"/>
    <w:rsid w:val="004618C1"/>
    <w:rsid w:val="00461D05"/>
    <w:rsid w:val="004633C5"/>
    <w:rsid w:val="004662B3"/>
    <w:rsid w:val="0046631B"/>
    <w:rsid w:val="00467459"/>
    <w:rsid w:val="0047043C"/>
    <w:rsid w:val="00474AD3"/>
    <w:rsid w:val="004760BE"/>
    <w:rsid w:val="00480C84"/>
    <w:rsid w:val="00481FBA"/>
    <w:rsid w:val="00483564"/>
    <w:rsid w:val="004867C2"/>
    <w:rsid w:val="00486CDD"/>
    <w:rsid w:val="00496E5D"/>
    <w:rsid w:val="004A33DA"/>
    <w:rsid w:val="004A5633"/>
    <w:rsid w:val="004B0429"/>
    <w:rsid w:val="004B403E"/>
    <w:rsid w:val="004B71BA"/>
    <w:rsid w:val="004B744D"/>
    <w:rsid w:val="004C3347"/>
    <w:rsid w:val="004D235B"/>
    <w:rsid w:val="004D3F5F"/>
    <w:rsid w:val="004E0F48"/>
    <w:rsid w:val="004E6499"/>
    <w:rsid w:val="004F14F3"/>
    <w:rsid w:val="004F194C"/>
    <w:rsid w:val="004F22C3"/>
    <w:rsid w:val="004F23DD"/>
    <w:rsid w:val="004F2D26"/>
    <w:rsid w:val="004F3758"/>
    <w:rsid w:val="004F4A0B"/>
    <w:rsid w:val="00500E21"/>
    <w:rsid w:val="005166BE"/>
    <w:rsid w:val="00516BAB"/>
    <w:rsid w:val="00516E07"/>
    <w:rsid w:val="00517F20"/>
    <w:rsid w:val="00525E2A"/>
    <w:rsid w:val="005306D8"/>
    <w:rsid w:val="00530F3D"/>
    <w:rsid w:val="005311A5"/>
    <w:rsid w:val="00534DBA"/>
    <w:rsid w:val="00544B8E"/>
    <w:rsid w:val="00546176"/>
    <w:rsid w:val="00560216"/>
    <w:rsid w:val="00562A02"/>
    <w:rsid w:val="00563670"/>
    <w:rsid w:val="00564890"/>
    <w:rsid w:val="00566F57"/>
    <w:rsid w:val="00570C8D"/>
    <w:rsid w:val="00570DDE"/>
    <w:rsid w:val="00572B36"/>
    <w:rsid w:val="00574368"/>
    <w:rsid w:val="00576A2A"/>
    <w:rsid w:val="005808BA"/>
    <w:rsid w:val="00592104"/>
    <w:rsid w:val="005962BE"/>
    <w:rsid w:val="0059769D"/>
    <w:rsid w:val="005A2999"/>
    <w:rsid w:val="005A40FB"/>
    <w:rsid w:val="005A4E1A"/>
    <w:rsid w:val="005A5067"/>
    <w:rsid w:val="005C0F02"/>
    <w:rsid w:val="005C7676"/>
    <w:rsid w:val="005C776A"/>
    <w:rsid w:val="005D4748"/>
    <w:rsid w:val="005D4FDA"/>
    <w:rsid w:val="005D7C2C"/>
    <w:rsid w:val="005E0490"/>
    <w:rsid w:val="005E3788"/>
    <w:rsid w:val="005E6DAB"/>
    <w:rsid w:val="005F45C7"/>
    <w:rsid w:val="005F4613"/>
    <w:rsid w:val="006007E5"/>
    <w:rsid w:val="00601233"/>
    <w:rsid w:val="00610175"/>
    <w:rsid w:val="0061415F"/>
    <w:rsid w:val="00616498"/>
    <w:rsid w:val="00623C53"/>
    <w:rsid w:val="006257CE"/>
    <w:rsid w:val="006354DB"/>
    <w:rsid w:val="00636907"/>
    <w:rsid w:val="00640C8A"/>
    <w:rsid w:val="006413C4"/>
    <w:rsid w:val="00641AC8"/>
    <w:rsid w:val="00645093"/>
    <w:rsid w:val="006452A8"/>
    <w:rsid w:val="00645F7F"/>
    <w:rsid w:val="00653576"/>
    <w:rsid w:val="006653C8"/>
    <w:rsid w:val="00666D0B"/>
    <w:rsid w:val="006672B1"/>
    <w:rsid w:val="0066763F"/>
    <w:rsid w:val="00675602"/>
    <w:rsid w:val="0068035D"/>
    <w:rsid w:val="00681F22"/>
    <w:rsid w:val="0068231E"/>
    <w:rsid w:val="006848CF"/>
    <w:rsid w:val="00685D2E"/>
    <w:rsid w:val="00687186"/>
    <w:rsid w:val="006A420A"/>
    <w:rsid w:val="006A488A"/>
    <w:rsid w:val="006A4A0B"/>
    <w:rsid w:val="006A62CE"/>
    <w:rsid w:val="006C21B2"/>
    <w:rsid w:val="006C3217"/>
    <w:rsid w:val="006D1ACE"/>
    <w:rsid w:val="006D4716"/>
    <w:rsid w:val="006E2605"/>
    <w:rsid w:val="006E381A"/>
    <w:rsid w:val="006F1EC7"/>
    <w:rsid w:val="006F2696"/>
    <w:rsid w:val="006F3D01"/>
    <w:rsid w:val="006F6431"/>
    <w:rsid w:val="00700C54"/>
    <w:rsid w:val="0070422F"/>
    <w:rsid w:val="00704546"/>
    <w:rsid w:val="0071081E"/>
    <w:rsid w:val="00712557"/>
    <w:rsid w:val="00712561"/>
    <w:rsid w:val="00712B43"/>
    <w:rsid w:val="00712CE3"/>
    <w:rsid w:val="00714260"/>
    <w:rsid w:val="007147A2"/>
    <w:rsid w:val="00730FA9"/>
    <w:rsid w:val="007354E4"/>
    <w:rsid w:val="00742CFF"/>
    <w:rsid w:val="00745DB8"/>
    <w:rsid w:val="007465F2"/>
    <w:rsid w:val="007503FC"/>
    <w:rsid w:val="0075097D"/>
    <w:rsid w:val="00757FBB"/>
    <w:rsid w:val="00760159"/>
    <w:rsid w:val="00762D8F"/>
    <w:rsid w:val="0076361F"/>
    <w:rsid w:val="00764F8D"/>
    <w:rsid w:val="0077004D"/>
    <w:rsid w:val="00770533"/>
    <w:rsid w:val="00772E48"/>
    <w:rsid w:val="007748C1"/>
    <w:rsid w:val="00781A98"/>
    <w:rsid w:val="007854CF"/>
    <w:rsid w:val="0078646A"/>
    <w:rsid w:val="007A1D6A"/>
    <w:rsid w:val="007A7666"/>
    <w:rsid w:val="007B065C"/>
    <w:rsid w:val="007B2AB1"/>
    <w:rsid w:val="007B5FE3"/>
    <w:rsid w:val="007B6F47"/>
    <w:rsid w:val="007C1338"/>
    <w:rsid w:val="007C1B1F"/>
    <w:rsid w:val="007C3235"/>
    <w:rsid w:val="007C5684"/>
    <w:rsid w:val="007C58FF"/>
    <w:rsid w:val="007C6153"/>
    <w:rsid w:val="007D09D1"/>
    <w:rsid w:val="007E11A3"/>
    <w:rsid w:val="007E2B43"/>
    <w:rsid w:val="007E3252"/>
    <w:rsid w:val="007F03C6"/>
    <w:rsid w:val="007F062A"/>
    <w:rsid w:val="007F0F0A"/>
    <w:rsid w:val="007F1A30"/>
    <w:rsid w:val="007F2C74"/>
    <w:rsid w:val="007F3E0C"/>
    <w:rsid w:val="007F6C9D"/>
    <w:rsid w:val="007F73AD"/>
    <w:rsid w:val="00802E56"/>
    <w:rsid w:val="00803077"/>
    <w:rsid w:val="008135F0"/>
    <w:rsid w:val="00815E99"/>
    <w:rsid w:val="00823464"/>
    <w:rsid w:val="00827EDF"/>
    <w:rsid w:val="008310FB"/>
    <w:rsid w:val="008335A6"/>
    <w:rsid w:val="00833BF7"/>
    <w:rsid w:val="0083541E"/>
    <w:rsid w:val="00835B2F"/>
    <w:rsid w:val="0084282E"/>
    <w:rsid w:val="00843D0E"/>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561"/>
    <w:rsid w:val="00883C95"/>
    <w:rsid w:val="00885EE8"/>
    <w:rsid w:val="00886C1B"/>
    <w:rsid w:val="00891F95"/>
    <w:rsid w:val="00893290"/>
    <w:rsid w:val="00894353"/>
    <w:rsid w:val="008954EA"/>
    <w:rsid w:val="008A3D61"/>
    <w:rsid w:val="008A6F26"/>
    <w:rsid w:val="008B1A0A"/>
    <w:rsid w:val="008B2A9F"/>
    <w:rsid w:val="008B4FAC"/>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1794F"/>
    <w:rsid w:val="00925A19"/>
    <w:rsid w:val="009313FD"/>
    <w:rsid w:val="00933111"/>
    <w:rsid w:val="00935934"/>
    <w:rsid w:val="00940AA4"/>
    <w:rsid w:val="00941AD2"/>
    <w:rsid w:val="009459B5"/>
    <w:rsid w:val="00953CAE"/>
    <w:rsid w:val="00956192"/>
    <w:rsid w:val="00956933"/>
    <w:rsid w:val="009601AA"/>
    <w:rsid w:val="009608F8"/>
    <w:rsid w:val="00964953"/>
    <w:rsid w:val="00966347"/>
    <w:rsid w:val="00972745"/>
    <w:rsid w:val="00976F5F"/>
    <w:rsid w:val="009801AE"/>
    <w:rsid w:val="00981807"/>
    <w:rsid w:val="00985A5B"/>
    <w:rsid w:val="00987103"/>
    <w:rsid w:val="0098748B"/>
    <w:rsid w:val="0099045E"/>
    <w:rsid w:val="0099309E"/>
    <w:rsid w:val="00997082"/>
    <w:rsid w:val="009A14C7"/>
    <w:rsid w:val="009A69E5"/>
    <w:rsid w:val="009A7946"/>
    <w:rsid w:val="009B0FEE"/>
    <w:rsid w:val="009B4571"/>
    <w:rsid w:val="009C1BFA"/>
    <w:rsid w:val="009C2EBF"/>
    <w:rsid w:val="009D00C4"/>
    <w:rsid w:val="009E1099"/>
    <w:rsid w:val="009E1A26"/>
    <w:rsid w:val="009E32FA"/>
    <w:rsid w:val="009E5DB0"/>
    <w:rsid w:val="009E60A6"/>
    <w:rsid w:val="009F39BA"/>
    <w:rsid w:val="00A02B02"/>
    <w:rsid w:val="00A0411C"/>
    <w:rsid w:val="00A0526B"/>
    <w:rsid w:val="00A07D28"/>
    <w:rsid w:val="00A13707"/>
    <w:rsid w:val="00A316C1"/>
    <w:rsid w:val="00A316C8"/>
    <w:rsid w:val="00A323DE"/>
    <w:rsid w:val="00A34CB2"/>
    <w:rsid w:val="00A35C79"/>
    <w:rsid w:val="00A46AAE"/>
    <w:rsid w:val="00A606A2"/>
    <w:rsid w:val="00A65560"/>
    <w:rsid w:val="00A67A88"/>
    <w:rsid w:val="00A72DB9"/>
    <w:rsid w:val="00A7658C"/>
    <w:rsid w:val="00A77CA7"/>
    <w:rsid w:val="00A8196E"/>
    <w:rsid w:val="00A92E45"/>
    <w:rsid w:val="00A961F3"/>
    <w:rsid w:val="00A976F4"/>
    <w:rsid w:val="00AA25B3"/>
    <w:rsid w:val="00AA2A2D"/>
    <w:rsid w:val="00AA435D"/>
    <w:rsid w:val="00AA7FE5"/>
    <w:rsid w:val="00AC677F"/>
    <w:rsid w:val="00AC739A"/>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317D"/>
    <w:rsid w:val="00B23F0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A19C0"/>
    <w:rsid w:val="00BA3F41"/>
    <w:rsid w:val="00BA4430"/>
    <w:rsid w:val="00BA5837"/>
    <w:rsid w:val="00BA7E2F"/>
    <w:rsid w:val="00BB0757"/>
    <w:rsid w:val="00BB5E7C"/>
    <w:rsid w:val="00BB6CE8"/>
    <w:rsid w:val="00BC380A"/>
    <w:rsid w:val="00BC5D86"/>
    <w:rsid w:val="00BD3A5B"/>
    <w:rsid w:val="00BD7195"/>
    <w:rsid w:val="00BE24DE"/>
    <w:rsid w:val="00BE6C15"/>
    <w:rsid w:val="00BE7339"/>
    <w:rsid w:val="00BF2011"/>
    <w:rsid w:val="00BF4D4D"/>
    <w:rsid w:val="00C01FDB"/>
    <w:rsid w:val="00C06AF0"/>
    <w:rsid w:val="00C10A21"/>
    <w:rsid w:val="00C1229B"/>
    <w:rsid w:val="00C125DC"/>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57D90"/>
    <w:rsid w:val="00C61475"/>
    <w:rsid w:val="00C63B6D"/>
    <w:rsid w:val="00C63B85"/>
    <w:rsid w:val="00C70772"/>
    <w:rsid w:val="00C77B2F"/>
    <w:rsid w:val="00C90BCF"/>
    <w:rsid w:val="00C928F9"/>
    <w:rsid w:val="00C951D3"/>
    <w:rsid w:val="00CA5E7B"/>
    <w:rsid w:val="00CA7C40"/>
    <w:rsid w:val="00CB09BC"/>
    <w:rsid w:val="00CB26F1"/>
    <w:rsid w:val="00CB6B7E"/>
    <w:rsid w:val="00CC2D9E"/>
    <w:rsid w:val="00CC5257"/>
    <w:rsid w:val="00CC74A7"/>
    <w:rsid w:val="00CC76B6"/>
    <w:rsid w:val="00CD14C0"/>
    <w:rsid w:val="00CE0374"/>
    <w:rsid w:val="00CE041C"/>
    <w:rsid w:val="00CE2607"/>
    <w:rsid w:val="00CE2FD0"/>
    <w:rsid w:val="00CE488A"/>
    <w:rsid w:val="00CE4942"/>
    <w:rsid w:val="00CF1282"/>
    <w:rsid w:val="00CF4856"/>
    <w:rsid w:val="00CF66BA"/>
    <w:rsid w:val="00D01A96"/>
    <w:rsid w:val="00D034CB"/>
    <w:rsid w:val="00D04FD1"/>
    <w:rsid w:val="00D10315"/>
    <w:rsid w:val="00D10664"/>
    <w:rsid w:val="00D12A25"/>
    <w:rsid w:val="00D13D04"/>
    <w:rsid w:val="00D162B6"/>
    <w:rsid w:val="00D279CA"/>
    <w:rsid w:val="00D30AD6"/>
    <w:rsid w:val="00D323A6"/>
    <w:rsid w:val="00D37412"/>
    <w:rsid w:val="00D50E97"/>
    <w:rsid w:val="00D52ACB"/>
    <w:rsid w:val="00D5313F"/>
    <w:rsid w:val="00D608AA"/>
    <w:rsid w:val="00D61A99"/>
    <w:rsid w:val="00D734CC"/>
    <w:rsid w:val="00D73DCF"/>
    <w:rsid w:val="00D76B88"/>
    <w:rsid w:val="00D804BE"/>
    <w:rsid w:val="00D864DF"/>
    <w:rsid w:val="00D9437C"/>
    <w:rsid w:val="00D94CA6"/>
    <w:rsid w:val="00D97481"/>
    <w:rsid w:val="00DA0469"/>
    <w:rsid w:val="00DB324F"/>
    <w:rsid w:val="00DB33CD"/>
    <w:rsid w:val="00DB4660"/>
    <w:rsid w:val="00DC2398"/>
    <w:rsid w:val="00DC2D4A"/>
    <w:rsid w:val="00DC4AD5"/>
    <w:rsid w:val="00DD7514"/>
    <w:rsid w:val="00DE5371"/>
    <w:rsid w:val="00DF104A"/>
    <w:rsid w:val="00DF38A2"/>
    <w:rsid w:val="00DF57ED"/>
    <w:rsid w:val="00DF61E5"/>
    <w:rsid w:val="00E01062"/>
    <w:rsid w:val="00E02756"/>
    <w:rsid w:val="00E0320C"/>
    <w:rsid w:val="00E03ECF"/>
    <w:rsid w:val="00E0446B"/>
    <w:rsid w:val="00E0510B"/>
    <w:rsid w:val="00E05929"/>
    <w:rsid w:val="00E05D67"/>
    <w:rsid w:val="00E06C00"/>
    <w:rsid w:val="00E11477"/>
    <w:rsid w:val="00E1230C"/>
    <w:rsid w:val="00E131D1"/>
    <w:rsid w:val="00E142FA"/>
    <w:rsid w:val="00E32EFB"/>
    <w:rsid w:val="00E3610E"/>
    <w:rsid w:val="00E405CE"/>
    <w:rsid w:val="00E419FD"/>
    <w:rsid w:val="00E46045"/>
    <w:rsid w:val="00E46EFB"/>
    <w:rsid w:val="00E5485A"/>
    <w:rsid w:val="00E57A32"/>
    <w:rsid w:val="00E615DC"/>
    <w:rsid w:val="00E6302B"/>
    <w:rsid w:val="00E675BB"/>
    <w:rsid w:val="00E6789B"/>
    <w:rsid w:val="00E71957"/>
    <w:rsid w:val="00E7423C"/>
    <w:rsid w:val="00E77ED8"/>
    <w:rsid w:val="00E875BD"/>
    <w:rsid w:val="00E92321"/>
    <w:rsid w:val="00E94C8C"/>
    <w:rsid w:val="00E956D9"/>
    <w:rsid w:val="00E97E19"/>
    <w:rsid w:val="00EA09C6"/>
    <w:rsid w:val="00EA2BED"/>
    <w:rsid w:val="00EA312B"/>
    <w:rsid w:val="00EA3CA5"/>
    <w:rsid w:val="00EA6BA4"/>
    <w:rsid w:val="00EB1BAA"/>
    <w:rsid w:val="00EB1E1A"/>
    <w:rsid w:val="00EB258A"/>
    <w:rsid w:val="00EB630B"/>
    <w:rsid w:val="00EB7BE5"/>
    <w:rsid w:val="00EC07BD"/>
    <w:rsid w:val="00ED0D45"/>
    <w:rsid w:val="00ED1C3B"/>
    <w:rsid w:val="00ED42A7"/>
    <w:rsid w:val="00ED4450"/>
    <w:rsid w:val="00ED7AEE"/>
    <w:rsid w:val="00EE07E0"/>
    <w:rsid w:val="00EE07EE"/>
    <w:rsid w:val="00EE18A0"/>
    <w:rsid w:val="00EE77D8"/>
    <w:rsid w:val="00EF0BF5"/>
    <w:rsid w:val="00EF6A9D"/>
    <w:rsid w:val="00EF7489"/>
    <w:rsid w:val="00F022F8"/>
    <w:rsid w:val="00F02A4E"/>
    <w:rsid w:val="00F04558"/>
    <w:rsid w:val="00F04A6E"/>
    <w:rsid w:val="00F13C9D"/>
    <w:rsid w:val="00F14996"/>
    <w:rsid w:val="00F16701"/>
    <w:rsid w:val="00F16C52"/>
    <w:rsid w:val="00F22E45"/>
    <w:rsid w:val="00F22ECE"/>
    <w:rsid w:val="00F2499A"/>
    <w:rsid w:val="00F265E8"/>
    <w:rsid w:val="00F26CD1"/>
    <w:rsid w:val="00F369E4"/>
    <w:rsid w:val="00F37200"/>
    <w:rsid w:val="00F416B4"/>
    <w:rsid w:val="00F50F24"/>
    <w:rsid w:val="00F52DA1"/>
    <w:rsid w:val="00F57C05"/>
    <w:rsid w:val="00F636D0"/>
    <w:rsid w:val="00F64E0B"/>
    <w:rsid w:val="00F6593A"/>
    <w:rsid w:val="00F72785"/>
    <w:rsid w:val="00F728F8"/>
    <w:rsid w:val="00F73E78"/>
    <w:rsid w:val="00F832D7"/>
    <w:rsid w:val="00F85922"/>
    <w:rsid w:val="00F91956"/>
    <w:rsid w:val="00F935C4"/>
    <w:rsid w:val="00F9370C"/>
    <w:rsid w:val="00F9718B"/>
    <w:rsid w:val="00FA02C1"/>
    <w:rsid w:val="00FA799E"/>
    <w:rsid w:val="00FB04E9"/>
    <w:rsid w:val="00FB062D"/>
    <w:rsid w:val="00FB0B0B"/>
    <w:rsid w:val="00FB2D4F"/>
    <w:rsid w:val="00FB7FF8"/>
    <w:rsid w:val="00FC00AD"/>
    <w:rsid w:val="00FC4B20"/>
    <w:rsid w:val="00FD1161"/>
    <w:rsid w:val="00FD74D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A88E4BB"/>
  <w15:docId w15:val="{36A32FB7-6EE4-4DA9-B9D5-2C291A1C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763F"/>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6">
    <w:name w:val="heading 6"/>
    <w:basedOn w:val="Normln"/>
    <w:next w:val="Normln"/>
    <w:link w:val="Nadpis6Char"/>
    <w:uiPriority w:val="9"/>
    <w:semiHidden/>
    <w:unhideWhenUsed/>
    <w:qFormat/>
    <w:rsid w:val="00BD3A5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7391E"/>
    <w:pPr>
      <w:widowControl w:val="0"/>
      <w:numPr>
        <w:numId w:val="1"/>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380164"/>
    <w:rPr>
      <w:rFonts w:ascii="Times New Roman" w:hAnsi="Times New Roman" w:cs="Times New Roman" w:hint="default"/>
      <w:b/>
      <w:bCs/>
      <w:color w:val="000000"/>
      <w:sz w:val="20"/>
      <w:szCs w:val="20"/>
    </w:rPr>
  </w:style>
  <w:style w:type="paragraph" w:customStyle="1" w:styleId="RLProhlensmluvnchstran">
    <w:name w:val="RL Prohlášení smluvních stran"/>
    <w:basedOn w:val="Normln"/>
    <w:link w:val="RLProhlensmluvnchstranChar"/>
    <w:uiPriority w:val="99"/>
    <w:rsid w:val="00424D89"/>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24D89"/>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CC74A7"/>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CC74A7"/>
    <w:rPr>
      <w:sz w:val="18"/>
      <w:szCs w:val="18"/>
    </w:rPr>
  </w:style>
  <w:style w:type="paragraph" w:customStyle="1" w:styleId="Textbezodsazen">
    <w:name w:val="_Text_bez_odsazení"/>
    <w:basedOn w:val="Normln"/>
    <w:link w:val="TextbezodsazenChar"/>
    <w:qFormat/>
    <w:rsid w:val="00CC74A7"/>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C74A7"/>
    <w:rPr>
      <w:sz w:val="18"/>
      <w:szCs w:val="18"/>
    </w:rPr>
  </w:style>
  <w:style w:type="character" w:customStyle="1" w:styleId="FontStyle38">
    <w:name w:val="Font Style38"/>
    <w:basedOn w:val="Standardnpsmoodstavce"/>
    <w:uiPriority w:val="99"/>
    <w:rsid w:val="00CC74A7"/>
    <w:rPr>
      <w:rFonts w:ascii="Times New Roman" w:hAnsi="Times New Roman" w:cs="Times New Roman" w:hint="default"/>
      <w:color w:val="000000"/>
    </w:rPr>
  </w:style>
  <w:style w:type="character" w:customStyle="1" w:styleId="Nadpisvtabulce">
    <w:name w:val="Nadpis v tabulce"/>
    <w:basedOn w:val="Standardnpsmoodstavce"/>
    <w:uiPriority w:val="9"/>
    <w:qFormat/>
    <w:rsid w:val="00CC74A7"/>
    <w:rPr>
      <w:b/>
      <w:sz w:val="18"/>
    </w:rPr>
  </w:style>
  <w:style w:type="paragraph" w:customStyle="1" w:styleId="Nadpistabulky">
    <w:name w:val="Nadpis tabulky"/>
    <w:basedOn w:val="Normln"/>
    <w:next w:val="Normln"/>
    <w:uiPriority w:val="9"/>
    <w:qFormat/>
    <w:rsid w:val="00CC74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CC74A7"/>
    <w:pPr>
      <w:spacing w:before="40" w:after="40" w:line="240" w:lineRule="auto"/>
    </w:pPr>
  </w:style>
  <w:style w:type="paragraph" w:customStyle="1" w:styleId="Normln12b">
    <w:name w:val="Normální + 12 b."/>
    <w:aliases w:val="Černá,Zarovnat do bloku,Řádkování:  1,5 řádku"/>
    <w:basedOn w:val="Normln"/>
    <w:rsid w:val="00CC74A7"/>
    <w:pPr>
      <w:spacing w:after="0" w:line="360" w:lineRule="auto"/>
      <w:jc w:val="both"/>
    </w:pPr>
    <w:rPr>
      <w:rFonts w:ascii="Times New Roman" w:eastAsia="Times New Roman" w:hAnsi="Times New Roman"/>
      <w:color w:val="000000"/>
      <w:sz w:val="24"/>
      <w:szCs w:val="20"/>
      <w:lang w:eastAsia="cs-CZ"/>
    </w:rPr>
  </w:style>
  <w:style w:type="paragraph" w:customStyle="1" w:styleId="Style5">
    <w:name w:val="Style5"/>
    <w:basedOn w:val="Normln"/>
    <w:uiPriority w:val="99"/>
    <w:rsid w:val="00275FF8"/>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Odst2">
    <w:name w:val="Odst2"/>
    <w:basedOn w:val="Nadpis2"/>
    <w:link w:val="Odst2Char"/>
    <w:qFormat/>
    <w:rsid w:val="00A35C79"/>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A35C79"/>
    <w:rPr>
      <w:rFonts w:asciiTheme="majorHAnsi" w:eastAsia="Times New Roman" w:hAnsiTheme="majorHAnsi" w:cs="Times New Roman"/>
      <w:bCs w:val="0"/>
      <w:color w:val="9BBB59" w:themeColor="accent3"/>
      <w:sz w:val="24"/>
      <w:szCs w:val="24"/>
      <w:lang w:eastAsia="cs-CZ"/>
    </w:rPr>
  </w:style>
  <w:style w:type="paragraph" w:customStyle="1" w:styleId="doplnuchaze">
    <w:name w:val="doplní uchazeč"/>
    <w:basedOn w:val="Normln"/>
    <w:link w:val="doplnuchazeChar"/>
    <w:uiPriority w:val="99"/>
    <w:rsid w:val="003C4A70"/>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3C4A70"/>
    <w:rPr>
      <w:rFonts w:ascii="Calibri" w:eastAsia="Times New Roman" w:hAnsi="Calibri" w:cs="Calibri"/>
      <w:b/>
      <w:bCs/>
      <w:lang w:eastAsia="cs-CZ"/>
    </w:rPr>
  </w:style>
  <w:style w:type="paragraph" w:customStyle="1" w:styleId="Text1-2">
    <w:name w:val="_Text_1-2"/>
    <w:basedOn w:val="Text1-1"/>
    <w:link w:val="Text1-2Char"/>
    <w:qFormat/>
    <w:rsid w:val="00760159"/>
    <w:pPr>
      <w:numPr>
        <w:ilvl w:val="2"/>
      </w:numPr>
      <w:tabs>
        <w:tab w:val="clear" w:pos="1474"/>
        <w:tab w:val="num" w:pos="360"/>
        <w:tab w:val="num" w:pos="1800"/>
      </w:tabs>
      <w:ind w:left="1800" w:hanging="180"/>
    </w:pPr>
  </w:style>
  <w:style w:type="paragraph" w:customStyle="1" w:styleId="Text1-1">
    <w:name w:val="_Text_1-1"/>
    <w:basedOn w:val="Normln"/>
    <w:link w:val="Text1-1Char"/>
    <w:rsid w:val="00760159"/>
    <w:pPr>
      <w:numPr>
        <w:ilvl w:val="1"/>
        <w:numId w:val="3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760159"/>
    <w:pPr>
      <w:keepNext/>
      <w:numPr>
        <w:numId w:val="3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760159"/>
    <w:rPr>
      <w:sz w:val="18"/>
      <w:szCs w:val="18"/>
    </w:rPr>
  </w:style>
  <w:style w:type="paragraph" w:customStyle="1" w:styleId="RLTextlnkuslovan">
    <w:name w:val="RL Text článku číslovaný"/>
    <w:basedOn w:val="Normln"/>
    <w:link w:val="RLTextlnkuslovanChar"/>
    <w:rsid w:val="00760159"/>
    <w:pPr>
      <w:numPr>
        <w:ilvl w:val="1"/>
        <w:numId w:val="3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760159"/>
    <w:pPr>
      <w:keepNext/>
      <w:numPr>
        <w:numId w:val="3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760159"/>
    <w:rPr>
      <w:rFonts w:ascii="Calibri" w:eastAsia="Times New Roman" w:hAnsi="Calibri" w:cs="Calibri"/>
      <w:lang w:eastAsia="cs-CZ"/>
    </w:rPr>
  </w:style>
  <w:style w:type="paragraph" w:customStyle="1" w:styleId="Pododstavecsmlouvy">
    <w:name w:val="Pododstavec smlouvy"/>
    <w:basedOn w:val="RLTextlnkuslovan"/>
    <w:qFormat/>
    <w:rsid w:val="00760159"/>
    <w:pPr>
      <w:numPr>
        <w:ilvl w:val="2"/>
      </w:numPr>
      <w:tabs>
        <w:tab w:val="num" w:pos="1800"/>
      </w:tabs>
      <w:ind w:left="1800" w:hanging="180"/>
    </w:pPr>
    <w:rPr>
      <w:lang w:eastAsia="en-US"/>
    </w:rPr>
  </w:style>
  <w:style w:type="character" w:customStyle="1" w:styleId="Text1-2Char">
    <w:name w:val="_Text_1-2 Char"/>
    <w:basedOn w:val="Text1-1Char"/>
    <w:link w:val="Text1-2"/>
    <w:rsid w:val="00CF4856"/>
    <w:rPr>
      <w:sz w:val="18"/>
      <w:szCs w:val="18"/>
    </w:rPr>
  </w:style>
  <w:style w:type="paragraph" w:customStyle="1" w:styleId="Text1-3">
    <w:name w:val="_Text_1-3"/>
    <w:basedOn w:val="Text1-2"/>
    <w:qFormat/>
    <w:rsid w:val="00CF4856"/>
    <w:pPr>
      <w:numPr>
        <w:ilvl w:val="0"/>
        <w:numId w:val="0"/>
      </w:numPr>
      <w:tabs>
        <w:tab w:val="clear" w:pos="1800"/>
      </w:tabs>
      <w:spacing w:line="240" w:lineRule="auto"/>
      <w:ind w:left="648" w:hanging="648"/>
    </w:pPr>
  </w:style>
  <w:style w:type="character" w:customStyle="1" w:styleId="Nadpis6Char">
    <w:name w:val="Nadpis 6 Char"/>
    <w:basedOn w:val="Standardnpsmoodstavce"/>
    <w:link w:val="Nadpis6"/>
    <w:uiPriority w:val="9"/>
    <w:semiHidden/>
    <w:rsid w:val="00BD3A5B"/>
    <w:rPr>
      <w:rFonts w:asciiTheme="majorHAnsi" w:eastAsiaTheme="majorEastAsia" w:hAnsiTheme="majorHAnsi" w:cstheme="majorBidi"/>
      <w:color w:val="243F60" w:themeColor="accent1" w:themeShade="7F"/>
      <w:sz w:val="20"/>
    </w:rPr>
  </w:style>
  <w:style w:type="paragraph" w:customStyle="1" w:styleId="Odstavec1-1a">
    <w:name w:val="_Odstavec_1-1_a)"/>
    <w:basedOn w:val="Normln"/>
    <w:qFormat/>
    <w:rsid w:val="00BD3A5B"/>
    <w:pPr>
      <w:numPr>
        <w:numId w:val="42"/>
      </w:numPr>
      <w:spacing w:after="120" w:line="240" w:lineRule="auto"/>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BD3A5B"/>
    <w:pPr>
      <w:numPr>
        <w:ilvl w:val="1"/>
      </w:numPr>
    </w:pPr>
  </w:style>
  <w:style w:type="paragraph" w:customStyle="1" w:styleId="Odstavec1-31">
    <w:name w:val="_Odstavec_1-3_1)"/>
    <w:basedOn w:val="Odstavec1-2i"/>
    <w:qFormat/>
    <w:rsid w:val="00BD3A5B"/>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70603890">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105420301">
      <w:bodyDiv w:val="1"/>
      <w:marLeft w:val="0"/>
      <w:marRight w:val="0"/>
      <w:marTop w:val="0"/>
      <w:marBottom w:val="0"/>
      <w:divBdr>
        <w:top w:val="none" w:sz="0" w:space="0" w:color="auto"/>
        <w:left w:val="none" w:sz="0" w:space="0" w:color="auto"/>
        <w:bottom w:val="none" w:sz="0" w:space="0" w:color="auto"/>
        <w:right w:val="none" w:sz="0" w:space="0" w:color="auto"/>
      </w:divBdr>
    </w:div>
    <w:div w:id="1316909949">
      <w:bodyDiv w:val="1"/>
      <w:marLeft w:val="0"/>
      <w:marRight w:val="0"/>
      <w:marTop w:val="0"/>
      <w:marBottom w:val="0"/>
      <w:divBdr>
        <w:top w:val="none" w:sz="0" w:space="0" w:color="auto"/>
        <w:left w:val="none" w:sz="0" w:space="0" w:color="auto"/>
        <w:bottom w:val="none" w:sz="0" w:space="0" w:color="auto"/>
        <w:right w:val="none" w:sz="0" w:space="0" w:color="auto"/>
      </w:divBdr>
    </w:div>
    <w:div w:id="152019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hyperlink" Target="mailto:Jicha@spravazeleznic.cz"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Rus@spravazeleznic.cz" TargetMode="External"/><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2.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F87BBF-4B38-4E2A-8432-B8153ACF67CC}">
  <ds:schemaRef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terms/"/>
    <ds:schemaRef ds:uri="http://purl.org/dc/elements/1.1/"/>
    <ds:schemaRef ds:uri="http://www.w3.org/XML/1998/namespace"/>
  </ds:schemaRefs>
</ds:datastoreItem>
</file>

<file path=customXml/itemProps4.xml><?xml version="1.0" encoding="utf-8"?>
<ds:datastoreItem xmlns:ds="http://schemas.openxmlformats.org/officeDocument/2006/customXml" ds:itemID="{CB67B23C-924E-4746-9425-54D10D221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14</Pages>
  <Words>4006</Words>
  <Characters>23636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Bauer Michal</cp:lastModifiedBy>
  <cp:revision>56</cp:revision>
  <cp:lastPrinted>2021-02-15T10:24:00Z</cp:lastPrinted>
  <dcterms:created xsi:type="dcterms:W3CDTF">2021-03-17T09:21:00Z</dcterms:created>
  <dcterms:modified xsi:type="dcterms:W3CDTF">2021-11-30T11:34:00Z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